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77777777" w:rsidR="001C7001" w:rsidRDefault="0082208C">
      <w:pPr>
        <w:spacing w:after="0"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Convocatoria a Concurso</w:t>
      </w:r>
    </w:p>
    <w:p w14:paraId="00000003" w14:textId="77777777" w:rsidR="001C7001" w:rsidRDefault="001C7001">
      <w:pPr>
        <w:spacing w:after="0"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04" w14:textId="77777777" w:rsidR="001C7001" w:rsidRDefault="0082208C">
      <w:pPr>
        <w:spacing w:after="0"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Ayudante de Docencia Senior</w:t>
      </w:r>
    </w:p>
    <w:p w14:paraId="00000005" w14:textId="77777777" w:rsidR="001C7001" w:rsidRDefault="0082208C">
      <w:pPr>
        <w:spacing w:after="0" w:line="259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Asignatura de Malla Obligatoria</w:t>
      </w:r>
    </w:p>
    <w:p w14:paraId="00000006" w14:textId="14B12B1D" w:rsidR="001C7001" w:rsidRDefault="0082208C">
      <w:pPr>
        <w:spacing w:after="0"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“Clínic</w:t>
      </w:r>
      <w:r w:rsidR="00401A05">
        <w:rPr>
          <w:rFonts w:ascii="Arial" w:eastAsia="Arial" w:hAnsi="Arial" w:cs="Arial"/>
          <w:b/>
          <w:sz w:val="22"/>
          <w:szCs w:val="22"/>
        </w:rPr>
        <w:t>a Jurídica de Justicia Criminal”</w:t>
      </w:r>
    </w:p>
    <w:p w14:paraId="00000008" w14:textId="77777777" w:rsidR="001C7001" w:rsidRDefault="001C7001">
      <w:pPr>
        <w:spacing w:after="0" w:line="259" w:lineRule="auto"/>
        <w:rPr>
          <w:rFonts w:ascii="Arial" w:eastAsia="Arial" w:hAnsi="Arial" w:cs="Arial"/>
          <w:sz w:val="22"/>
          <w:szCs w:val="22"/>
        </w:rPr>
      </w:pPr>
    </w:p>
    <w:p w14:paraId="00000009" w14:textId="77777777" w:rsidR="001C7001" w:rsidRDefault="001C7001">
      <w:pPr>
        <w:spacing w:after="0" w:line="259" w:lineRule="auto"/>
        <w:rPr>
          <w:rFonts w:ascii="Arial" w:eastAsia="Arial" w:hAnsi="Arial" w:cs="Arial"/>
          <w:sz w:val="22"/>
          <w:szCs w:val="22"/>
        </w:rPr>
      </w:pPr>
    </w:p>
    <w:p w14:paraId="0000000A" w14:textId="77777777" w:rsidR="001C7001" w:rsidRDefault="001C7001">
      <w:pPr>
        <w:spacing w:after="0" w:line="259" w:lineRule="auto"/>
        <w:rPr>
          <w:rFonts w:ascii="Arial" w:eastAsia="Arial" w:hAnsi="Arial" w:cs="Arial"/>
          <w:sz w:val="22"/>
          <w:szCs w:val="22"/>
        </w:rPr>
      </w:pPr>
    </w:p>
    <w:p w14:paraId="0000000B" w14:textId="28592F77" w:rsidR="001C7001" w:rsidRDefault="0082208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</w:t>
      </w:r>
      <w:r w:rsidR="004B32E6">
        <w:rPr>
          <w:rFonts w:ascii="Arial" w:eastAsia="Arial" w:hAnsi="Arial" w:cs="Arial"/>
          <w:b/>
          <w:color w:val="000000"/>
          <w:sz w:val="22"/>
          <w:szCs w:val="22"/>
        </w:rPr>
        <w:t>Secretaría Académica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de la Facultad de Derecho de la Universidad Diego Portales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invita a la comunidad graduada a participar del presente llamado a concurso público de antecedentes, para proveer una vacante del cargo de </w:t>
      </w:r>
      <w:r w:rsidRPr="007A586C">
        <w:rPr>
          <w:rFonts w:ascii="Arial" w:eastAsia="Arial" w:hAnsi="Arial" w:cs="Arial"/>
          <w:b/>
          <w:bCs/>
          <w:color w:val="000000"/>
          <w:sz w:val="22"/>
          <w:szCs w:val="22"/>
        </w:rPr>
        <w:t>Ayudante de Docencia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Senior</w:t>
      </w:r>
      <w:r w:rsidR="001E294E">
        <w:rPr>
          <w:rFonts w:ascii="Arial" w:eastAsia="Arial" w:hAnsi="Arial" w:cs="Arial"/>
          <w:b/>
          <w:color w:val="000000"/>
          <w:sz w:val="22"/>
          <w:szCs w:val="22"/>
        </w:rPr>
        <w:t xml:space="preserve"> para la Clínica de Justicia Criminal</w:t>
      </w:r>
      <w:r w:rsidR="006703C4">
        <w:rPr>
          <w:rFonts w:ascii="Arial" w:eastAsia="Arial" w:hAnsi="Arial" w:cs="Arial"/>
          <w:b/>
          <w:color w:val="000000"/>
          <w:sz w:val="22"/>
          <w:szCs w:val="22"/>
        </w:rPr>
        <w:t xml:space="preserve"> 2025</w:t>
      </w:r>
      <w:r>
        <w:rPr>
          <w:rFonts w:ascii="Arial" w:eastAsia="Arial" w:hAnsi="Arial" w:cs="Arial"/>
          <w:b/>
          <w:color w:val="000000"/>
          <w:sz w:val="22"/>
          <w:szCs w:val="22"/>
        </w:rPr>
        <w:t>.</w:t>
      </w:r>
    </w:p>
    <w:p w14:paraId="0000000C" w14:textId="77777777" w:rsidR="001C7001" w:rsidRDefault="001C700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0D" w14:textId="77777777" w:rsidR="001C7001" w:rsidRDefault="0082208C">
      <w:p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Los y las Ayudantes de Docencia tienen como objetivo fundamental aportar al proceso de formación de los y las estudiantes de pregrado, por la vía de labores auxiliares que constituyen espacios de formación donde se desarrollan conocimientos, destrezas y habilidades vinculadas con el ejercicio de la docencia.</w:t>
      </w:r>
    </w:p>
    <w:p w14:paraId="0000000E" w14:textId="77777777" w:rsidR="001C7001" w:rsidRDefault="001C7001">
      <w:p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0F" w14:textId="77777777" w:rsidR="001C7001" w:rsidRDefault="0082208C">
      <w:p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Un/a Ayudante de Docencia Senior es aquel/</w:t>
      </w:r>
      <w:proofErr w:type="spellStart"/>
      <w:r>
        <w:rPr>
          <w:rFonts w:ascii="Arial" w:eastAsia="Arial" w:hAnsi="Arial" w:cs="Arial"/>
          <w:sz w:val="22"/>
          <w:szCs w:val="22"/>
        </w:rPr>
        <w:t>lla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que cuenta con conocimiento y/o experiencia respecto de la amplitud y/o grado de dificultad de las actividades que se le solicita desarrollar. Realizan -entre otras- funciones relativas repaso de conceptos, desarrollo de ejercicios, fichaje y análisis bibliográfico, supervisión de pruebas, corrección de ejercicios, talleres, controles y otras evaluaciones, bajo la guía y supervisión directa del profesor responsable. Solamente pueden realizar una sesión de ayudantía a la semana.</w:t>
      </w:r>
    </w:p>
    <w:p w14:paraId="00000010" w14:textId="77777777" w:rsidR="001C7001" w:rsidRDefault="001C7001">
      <w:p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11" w14:textId="77777777" w:rsidR="001C7001" w:rsidRDefault="0082208C">
      <w:p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ayudantía de docencia no constituye un contrato de dependencia laboral con la Facultad ni tampoco con la Universidad Diego Portales. </w:t>
      </w:r>
    </w:p>
    <w:p w14:paraId="00000012" w14:textId="77777777" w:rsidR="001C7001" w:rsidRDefault="001C7001">
      <w:p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13" w14:textId="77777777" w:rsidR="001C7001" w:rsidRDefault="0082208C">
      <w:p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Los/las Ayudantes de Docencia perciben una retribución acorde a su conocimiento y/o experiencia, a la complejidad de las tareas asignadas, y a las horas de dedicación a su labor. La escala y monto de la misma se encuentran fijados de forma anual por resolución de la Vicerrectoría Económica y De Administración de la UDP; y son determinados en función del conocimiento y/o experiencia que el/la postulante -seleccionado/a mediante el presente concurso- declare y demuestre, a partir de los antecedentes presentados en la postulación a la presente convocatoria.</w:t>
      </w:r>
    </w:p>
    <w:p w14:paraId="00000014" w14:textId="77777777" w:rsidR="001C7001" w:rsidRDefault="001C7001">
      <w:p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15" w14:textId="77777777" w:rsidR="001C7001" w:rsidRDefault="0082208C">
      <w:p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Adicionalmente, el cargo ofrece los siguientes beneficios:</w:t>
      </w:r>
    </w:p>
    <w:p w14:paraId="00000016" w14:textId="77777777" w:rsidR="001C7001" w:rsidRDefault="008220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 w:hanging="283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Integrarse al Departamento de la Facultad al cual adscribe la asignatura;</w:t>
      </w:r>
    </w:p>
    <w:p w14:paraId="00000017" w14:textId="77777777" w:rsidR="001C7001" w:rsidRDefault="008220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 w:hanging="283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Posibilidad de desarrollar un perfil académico con actividades de perfeccionamiento y extensión para Ayudantes de Docencia, ofrecidos por la Facultad y/o Universidad;</w:t>
      </w:r>
    </w:p>
    <w:p w14:paraId="00000018" w14:textId="77777777" w:rsidR="001C7001" w:rsidRDefault="008220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 w:hanging="283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Derecho a recibir orientación por parte del/de la docente a cargo de su supervisión, tanto en lo relativo a las tareas y funciones a desempeñar, como en otras que pudiesen impulsar su formación docente;</w:t>
      </w:r>
    </w:p>
    <w:p w14:paraId="00000019" w14:textId="77777777" w:rsidR="001C7001" w:rsidRDefault="008220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 w:hanging="283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Posibilidad de solicitar ser invitado/a de forma preferencial a los coloquios y a las discusiones que se realicen en la Facultad, relativos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papers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investigación relacionados a su área de desempeño;</w:t>
      </w:r>
    </w:p>
    <w:p w14:paraId="0000001A" w14:textId="77777777" w:rsidR="001C7001" w:rsidRDefault="008220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 w:hanging="283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Posibilidad de solicitar a la Dirección de Escuela, una vez finalizada su función, un certificado que acredite las labores desempeñadas.</w:t>
      </w:r>
    </w:p>
    <w:p w14:paraId="0000001B" w14:textId="77777777" w:rsidR="001C7001" w:rsidRDefault="001C7001">
      <w:pPr>
        <w:spacing w:after="0" w:line="259" w:lineRule="auto"/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0000001C" w14:textId="77777777" w:rsidR="001C7001" w:rsidRDefault="0082208C">
      <w:p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Durante el desempeño de sus funciones y para mantenerse en el ejercicio de estas, los y las Ayudantes de Docencia deben:</w:t>
      </w:r>
    </w:p>
    <w:p w14:paraId="0000001D" w14:textId="77777777" w:rsidR="001C7001" w:rsidRDefault="008220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 w:hanging="283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Tener y mantener una conducta ética acorde con la actividad que asumen;</w:t>
      </w:r>
    </w:p>
    <w:p w14:paraId="0000001E" w14:textId="77777777" w:rsidR="001C7001" w:rsidRDefault="008220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 w:hanging="283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Cumplir con todas las exigencias encomendadas que digan relación y que demanden apoyo a la labor docente; </w:t>
      </w:r>
    </w:p>
    <w:p w14:paraId="0000001F" w14:textId="77777777" w:rsidR="001C7001" w:rsidRDefault="008220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 w:hanging="283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Participar en las actividades de formación docente definidas por la Facultad y/o por la Vicerrectoría Académica de la Universidad.</w:t>
      </w:r>
    </w:p>
    <w:p w14:paraId="00000020" w14:textId="77777777" w:rsidR="001C7001" w:rsidRDefault="001C7001">
      <w:p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21" w14:textId="77777777" w:rsidR="001C7001" w:rsidRDefault="001C7001">
      <w:p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22" w14:textId="7D150017" w:rsidR="001C7001" w:rsidRDefault="0082208C">
      <w:pPr>
        <w:spacing w:after="0" w:line="259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Descripción de las actividades a desarrollar por el/la Ayudante Docente </w:t>
      </w:r>
      <w:r w:rsidR="007A586C">
        <w:rPr>
          <w:rFonts w:ascii="Arial" w:eastAsia="Arial" w:hAnsi="Arial" w:cs="Arial"/>
          <w:b/>
          <w:sz w:val="22"/>
          <w:szCs w:val="22"/>
        </w:rPr>
        <w:t>de la Clínica:</w:t>
      </w:r>
    </w:p>
    <w:p w14:paraId="14945E26" w14:textId="0A4AC47F" w:rsidR="007A586C" w:rsidRPr="007A586C" w:rsidRDefault="007A586C" w:rsidP="007A586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2"/>
          <w:szCs w:val="22"/>
        </w:rPr>
      </w:pPr>
    </w:p>
    <w:p w14:paraId="00000023" w14:textId="47832693" w:rsidR="001C7001" w:rsidRPr="007A586C" w:rsidRDefault="007A58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Guiar y </w:t>
      </w:r>
      <w:r w:rsidR="0082208C">
        <w:rPr>
          <w:rFonts w:ascii="Arial" w:eastAsia="Arial" w:hAnsi="Arial" w:cs="Arial"/>
          <w:color w:val="000000"/>
          <w:sz w:val="22"/>
          <w:szCs w:val="22"/>
        </w:rPr>
        <w:t xml:space="preserve">Supervisar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el </w:t>
      </w:r>
      <w:r w:rsidR="0082208C">
        <w:rPr>
          <w:rFonts w:ascii="Arial" w:eastAsia="Arial" w:hAnsi="Arial" w:cs="Arial"/>
          <w:color w:val="000000"/>
          <w:sz w:val="22"/>
          <w:szCs w:val="22"/>
        </w:rPr>
        <w:t xml:space="preserve">trabajo de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los </w:t>
      </w:r>
      <w:r w:rsidR="0082208C">
        <w:rPr>
          <w:rFonts w:ascii="Arial" w:eastAsia="Arial" w:hAnsi="Arial" w:cs="Arial"/>
          <w:color w:val="000000"/>
          <w:sz w:val="22"/>
          <w:szCs w:val="22"/>
        </w:rPr>
        <w:t>estud</w:t>
      </w:r>
      <w:r w:rsidR="00795771">
        <w:rPr>
          <w:rFonts w:ascii="Arial" w:eastAsia="Arial" w:hAnsi="Arial" w:cs="Arial"/>
          <w:color w:val="000000"/>
          <w:sz w:val="22"/>
          <w:szCs w:val="22"/>
        </w:rPr>
        <w:t xml:space="preserve">iantes </w:t>
      </w:r>
      <w:r>
        <w:rPr>
          <w:rFonts w:ascii="Arial" w:eastAsia="Arial" w:hAnsi="Arial" w:cs="Arial"/>
          <w:color w:val="000000"/>
          <w:sz w:val="22"/>
          <w:szCs w:val="22"/>
        </w:rPr>
        <w:t>en la Clínica.</w:t>
      </w:r>
    </w:p>
    <w:p w14:paraId="30B5361C" w14:textId="26F6E192" w:rsidR="007A586C" w:rsidRPr="00795771" w:rsidRDefault="007A58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Revisar y corregir los escritos, informes y minutas que son preparados por los estudiantes.</w:t>
      </w:r>
    </w:p>
    <w:p w14:paraId="57AD8AD7" w14:textId="6FE1AD8F" w:rsidR="00795771" w:rsidRDefault="007957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Participar en las reuniones </w:t>
      </w:r>
      <w:r w:rsidR="007A586C">
        <w:rPr>
          <w:rFonts w:ascii="Arial" w:eastAsia="Arial" w:hAnsi="Arial" w:cs="Arial"/>
          <w:color w:val="000000"/>
          <w:sz w:val="22"/>
          <w:szCs w:val="22"/>
        </w:rPr>
        <w:t xml:space="preserve">semanales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de equipos </w:t>
      </w:r>
      <w:r w:rsidR="007A586C">
        <w:rPr>
          <w:rFonts w:ascii="Arial" w:eastAsia="Arial" w:hAnsi="Arial" w:cs="Arial"/>
          <w:color w:val="000000"/>
          <w:sz w:val="22"/>
          <w:szCs w:val="22"/>
        </w:rPr>
        <w:t>entregando las orientaciones conforme a su experiencia en litigios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24" w14:textId="4FB2589D" w:rsidR="001C7001" w:rsidRDefault="008220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Supervisar trabajo de estudiant</w:t>
      </w:r>
      <w:r w:rsidR="00795771">
        <w:rPr>
          <w:rFonts w:ascii="Arial" w:eastAsia="Arial" w:hAnsi="Arial" w:cs="Arial"/>
          <w:color w:val="000000"/>
          <w:sz w:val="22"/>
          <w:szCs w:val="22"/>
        </w:rPr>
        <w:t xml:space="preserve">es en la tramitación de </w:t>
      </w:r>
      <w:r w:rsidR="007A586C">
        <w:rPr>
          <w:rFonts w:ascii="Arial" w:eastAsia="Arial" w:hAnsi="Arial" w:cs="Arial"/>
          <w:color w:val="000000"/>
          <w:sz w:val="22"/>
          <w:szCs w:val="22"/>
        </w:rPr>
        <w:t xml:space="preserve">las investigaciones y </w:t>
      </w:r>
      <w:r w:rsidR="00795771">
        <w:rPr>
          <w:rFonts w:ascii="Arial" w:eastAsia="Arial" w:hAnsi="Arial" w:cs="Arial"/>
          <w:color w:val="000000"/>
          <w:sz w:val="22"/>
          <w:szCs w:val="22"/>
        </w:rPr>
        <w:t>juicios.</w:t>
      </w:r>
    </w:p>
    <w:p w14:paraId="00000027" w14:textId="72A615D7" w:rsidR="001C7001" w:rsidRPr="00795771" w:rsidRDefault="008220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Litigar –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conjuntamente </w:t>
      </w:r>
      <w:r w:rsidR="007A586C">
        <w:rPr>
          <w:rFonts w:ascii="Arial" w:eastAsia="Arial" w:hAnsi="Arial" w:cs="Arial"/>
          <w:color w:val="000000"/>
          <w:sz w:val="22"/>
          <w:szCs w:val="22"/>
        </w:rPr>
        <w:t>o separadamente</w:t>
      </w:r>
      <w:proofErr w:type="gramEnd"/>
      <w:r w:rsidR="007A586C">
        <w:rPr>
          <w:rFonts w:ascii="Arial" w:eastAsia="Arial" w:hAnsi="Arial" w:cs="Arial"/>
          <w:color w:val="000000"/>
          <w:sz w:val="22"/>
          <w:szCs w:val="22"/>
        </w:rPr>
        <w:t xml:space="preserve"> con el </w:t>
      </w:r>
      <w:r>
        <w:rPr>
          <w:rFonts w:ascii="Arial" w:eastAsia="Arial" w:hAnsi="Arial" w:cs="Arial"/>
          <w:color w:val="000000"/>
          <w:sz w:val="22"/>
          <w:szCs w:val="22"/>
        </w:rPr>
        <w:t>profesor</w:t>
      </w:r>
      <w:r w:rsidR="007A586C">
        <w:rPr>
          <w:rFonts w:ascii="Arial" w:eastAsia="Arial" w:hAnsi="Arial" w:cs="Arial"/>
          <w:color w:val="000000"/>
          <w:sz w:val="22"/>
          <w:szCs w:val="22"/>
        </w:rPr>
        <w:t xml:space="preserve"> a cargo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- </w:t>
      </w:r>
      <w:r w:rsidR="007A586C">
        <w:rPr>
          <w:rFonts w:ascii="Arial" w:eastAsia="Arial" w:hAnsi="Arial" w:cs="Arial"/>
          <w:color w:val="000000"/>
          <w:sz w:val="22"/>
          <w:szCs w:val="22"/>
        </w:rPr>
        <w:t xml:space="preserve">las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causas en tramitación </w:t>
      </w:r>
      <w:r w:rsidR="007A586C">
        <w:rPr>
          <w:rFonts w:ascii="Arial" w:eastAsia="Arial" w:hAnsi="Arial" w:cs="Arial"/>
          <w:color w:val="000000"/>
          <w:sz w:val="22"/>
          <w:szCs w:val="22"/>
        </w:rPr>
        <w:t>ante</w:t>
      </w:r>
      <w:r w:rsidR="00795771">
        <w:rPr>
          <w:rFonts w:ascii="Arial" w:eastAsia="Arial" w:hAnsi="Arial" w:cs="Arial"/>
          <w:color w:val="000000"/>
          <w:sz w:val="22"/>
          <w:szCs w:val="22"/>
        </w:rPr>
        <w:t xml:space="preserve"> Juzgados de Garantía, TOP, </w:t>
      </w:r>
      <w:r>
        <w:rPr>
          <w:rFonts w:ascii="Arial" w:eastAsia="Arial" w:hAnsi="Arial" w:cs="Arial"/>
          <w:color w:val="000000"/>
          <w:sz w:val="22"/>
          <w:szCs w:val="22"/>
        </w:rPr>
        <w:t>Cortes de Apelaciones o Corte Suprema</w:t>
      </w:r>
      <w:r w:rsidR="00795771">
        <w:rPr>
          <w:rFonts w:ascii="Arial" w:eastAsia="Arial" w:hAnsi="Arial" w:cs="Arial"/>
          <w:color w:val="000000"/>
          <w:sz w:val="22"/>
          <w:szCs w:val="22"/>
        </w:rPr>
        <w:t xml:space="preserve"> y Tribunal Constitucional.</w:t>
      </w:r>
    </w:p>
    <w:p w14:paraId="7DE48B88" w14:textId="27C42327" w:rsidR="00795771" w:rsidRDefault="007957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Concurrir a entrevistas con el Ministerio Público y diligencias con las policías (PDI-Carabineros).</w:t>
      </w:r>
    </w:p>
    <w:p w14:paraId="00000028" w14:textId="2A0E8ABB" w:rsidR="001C7001" w:rsidRPr="007A586C" w:rsidRDefault="008220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Apoyar la gestión administrativa de la Clínica (manejo de </w:t>
      </w:r>
      <w:r w:rsidR="00AD41CA">
        <w:rPr>
          <w:rFonts w:ascii="Arial" w:eastAsia="Arial" w:hAnsi="Arial" w:cs="Arial"/>
          <w:color w:val="000000"/>
          <w:sz w:val="22"/>
          <w:szCs w:val="22"/>
        </w:rPr>
        <w:t>coordinadores mensuales, consultas de los alumnos, y evaluaciones finales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7A2E4684" w14:textId="4BC96D14" w:rsidR="007A586C" w:rsidRDefault="007A58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Participar en capacitaciones y cápsulas formativas a los estudiantes según requerimiento del equipo de clínicas. </w:t>
      </w:r>
    </w:p>
    <w:p w14:paraId="00000029" w14:textId="77777777" w:rsidR="001C7001" w:rsidRDefault="001C7001">
      <w:pPr>
        <w:spacing w:after="0" w:line="259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000002A" w14:textId="229F2B42" w:rsidR="001C7001" w:rsidRDefault="0082208C">
      <w:pPr>
        <w:spacing w:after="0" w:line="259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Criterios de selección</w:t>
      </w:r>
      <w:r w:rsidR="00B51654">
        <w:rPr>
          <w:rFonts w:ascii="Arial" w:eastAsia="Arial" w:hAnsi="Arial" w:cs="Arial"/>
          <w:b/>
          <w:sz w:val="22"/>
          <w:szCs w:val="22"/>
        </w:rPr>
        <w:t>:</w:t>
      </w:r>
    </w:p>
    <w:p w14:paraId="4F4B3BFF" w14:textId="77777777" w:rsidR="00B51654" w:rsidRDefault="00B51654">
      <w:p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2B" w14:textId="56561706" w:rsidR="001C7001" w:rsidRDefault="008220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2"/>
          <w:szCs w:val="22"/>
        </w:rPr>
      </w:pPr>
      <w:bookmarkStart w:id="0" w:name="_jm60e0wn6s9x" w:colFirst="0" w:colLast="0"/>
      <w:bookmarkEnd w:id="0"/>
      <w:r w:rsidRPr="00B51654">
        <w:rPr>
          <w:rFonts w:ascii="Arial" w:eastAsia="Arial" w:hAnsi="Arial" w:cs="Arial"/>
          <w:b/>
          <w:color w:val="000000"/>
          <w:sz w:val="22"/>
          <w:szCs w:val="22"/>
        </w:rPr>
        <w:t>Experiencia: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 priorizarán las postulaciones de candidatas</w:t>
      </w:r>
      <w:r w:rsidR="00B51654">
        <w:rPr>
          <w:rFonts w:ascii="Arial" w:eastAsia="Arial" w:hAnsi="Arial" w:cs="Arial"/>
          <w:sz w:val="22"/>
          <w:szCs w:val="22"/>
        </w:rPr>
        <w:t xml:space="preserve"> y candidatos que hayan egresado </w:t>
      </w:r>
      <w:r w:rsidR="001E294E">
        <w:rPr>
          <w:rFonts w:ascii="Arial" w:eastAsia="Arial" w:hAnsi="Arial" w:cs="Arial"/>
          <w:sz w:val="22"/>
          <w:szCs w:val="22"/>
        </w:rPr>
        <w:t xml:space="preserve">o </w:t>
      </w:r>
      <w:r w:rsidR="007A586C">
        <w:rPr>
          <w:rFonts w:ascii="Arial" w:eastAsia="Arial" w:hAnsi="Arial" w:cs="Arial"/>
          <w:sz w:val="22"/>
          <w:szCs w:val="22"/>
        </w:rPr>
        <w:t xml:space="preserve">se hayan </w:t>
      </w:r>
      <w:r w:rsidR="001E294E">
        <w:rPr>
          <w:rFonts w:ascii="Arial" w:eastAsia="Arial" w:hAnsi="Arial" w:cs="Arial"/>
          <w:sz w:val="22"/>
          <w:szCs w:val="22"/>
        </w:rPr>
        <w:t xml:space="preserve">desempeñado en clínicas jurídicas, </w:t>
      </w:r>
      <w:r w:rsidR="00B51654">
        <w:rPr>
          <w:rFonts w:ascii="Arial" w:eastAsia="Arial" w:hAnsi="Arial" w:cs="Arial"/>
          <w:sz w:val="22"/>
          <w:szCs w:val="22"/>
        </w:rPr>
        <w:t xml:space="preserve">de quienes </w:t>
      </w:r>
      <w:r w:rsidR="001E294E">
        <w:rPr>
          <w:rFonts w:ascii="Arial" w:eastAsia="Arial" w:hAnsi="Arial" w:cs="Arial"/>
          <w:sz w:val="22"/>
          <w:szCs w:val="22"/>
        </w:rPr>
        <w:t xml:space="preserve">hayan realizado labores docentes y de quienes </w:t>
      </w:r>
      <w:r w:rsidR="00B51654">
        <w:rPr>
          <w:rFonts w:ascii="Arial" w:eastAsia="Arial" w:hAnsi="Arial" w:cs="Arial"/>
          <w:sz w:val="22"/>
          <w:szCs w:val="22"/>
        </w:rPr>
        <w:t>ejerzan o hayan ejercido como abogados litigantes en el sistema de justicia criminal.</w:t>
      </w:r>
    </w:p>
    <w:p w14:paraId="17529ADD" w14:textId="602ACC9A" w:rsidR="00B51654" w:rsidRPr="00B51654" w:rsidRDefault="0082208C" w:rsidP="00B516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2"/>
          <w:szCs w:val="22"/>
        </w:rPr>
      </w:pPr>
      <w:r w:rsidRPr="00B51654">
        <w:rPr>
          <w:rFonts w:ascii="Arial" w:eastAsia="Arial" w:hAnsi="Arial" w:cs="Arial"/>
          <w:b/>
          <w:color w:val="000000"/>
          <w:sz w:val="22"/>
          <w:szCs w:val="22"/>
        </w:rPr>
        <w:t>Conocimiento técnico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Se </w:t>
      </w:r>
      <w:r>
        <w:rPr>
          <w:rFonts w:ascii="Arial" w:eastAsia="Arial" w:hAnsi="Arial" w:cs="Arial"/>
          <w:sz w:val="22"/>
          <w:szCs w:val="22"/>
        </w:rPr>
        <w:t xml:space="preserve">valorarán positivamente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las postulaciones de candidatas y candidatos que demuestren haber estudiado cursos especializados </w:t>
      </w:r>
      <w:r>
        <w:rPr>
          <w:rFonts w:ascii="Arial" w:eastAsia="Arial" w:hAnsi="Arial" w:cs="Arial"/>
          <w:sz w:val="22"/>
          <w:szCs w:val="22"/>
        </w:rPr>
        <w:t>y/o superiores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en materia de</w:t>
      </w:r>
      <w:r w:rsidR="00B51654">
        <w:rPr>
          <w:rFonts w:ascii="Arial" w:eastAsia="Arial" w:hAnsi="Arial" w:cs="Arial"/>
          <w:color w:val="000000"/>
          <w:sz w:val="22"/>
          <w:szCs w:val="22"/>
        </w:rPr>
        <w:t xml:space="preserve"> Derecho Penal y Procesal Penal, realizados prácticas o pasantías en estas materias.</w:t>
      </w:r>
    </w:p>
    <w:p w14:paraId="0000002D" w14:textId="659C6123" w:rsidR="001C7001" w:rsidRDefault="008220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2"/>
          <w:szCs w:val="22"/>
        </w:rPr>
      </w:pPr>
      <w:r w:rsidRPr="00B51654">
        <w:rPr>
          <w:rFonts w:ascii="Arial" w:eastAsia="Arial" w:hAnsi="Arial" w:cs="Arial"/>
          <w:b/>
          <w:color w:val="000000"/>
          <w:sz w:val="22"/>
          <w:szCs w:val="22"/>
        </w:rPr>
        <w:t>Permanencia y disponibilidad: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 priorizarán las postulaciones de quienes tengan disponibilidad</w:t>
      </w:r>
      <w:r w:rsidR="001E294E">
        <w:rPr>
          <w:rFonts w:ascii="Arial" w:eastAsia="Arial" w:hAnsi="Arial" w:cs="Arial"/>
          <w:color w:val="000000"/>
          <w:sz w:val="22"/>
          <w:szCs w:val="22"/>
        </w:rPr>
        <w:t xml:space="preserve"> de tiempo </w:t>
      </w:r>
      <w:r>
        <w:rPr>
          <w:rFonts w:ascii="Arial" w:eastAsia="Arial" w:hAnsi="Arial" w:cs="Arial"/>
          <w:color w:val="000000"/>
          <w:sz w:val="22"/>
          <w:szCs w:val="22"/>
        </w:rPr>
        <w:t>para parti</w:t>
      </w:r>
      <w:r w:rsidR="00B51654">
        <w:rPr>
          <w:rFonts w:ascii="Arial" w:eastAsia="Arial" w:hAnsi="Arial" w:cs="Arial"/>
          <w:color w:val="000000"/>
          <w:sz w:val="22"/>
          <w:szCs w:val="22"/>
        </w:rPr>
        <w:t xml:space="preserve">cipar </w:t>
      </w:r>
      <w:r w:rsidR="00BA041A">
        <w:rPr>
          <w:rFonts w:ascii="Arial" w:eastAsia="Arial" w:hAnsi="Arial" w:cs="Arial"/>
          <w:color w:val="000000"/>
          <w:sz w:val="22"/>
          <w:szCs w:val="22"/>
        </w:rPr>
        <w:t xml:space="preserve">en el trabajo clínico, </w:t>
      </w:r>
      <w:r w:rsidR="00B51654">
        <w:rPr>
          <w:rFonts w:ascii="Arial" w:eastAsia="Arial" w:hAnsi="Arial" w:cs="Arial"/>
          <w:color w:val="000000"/>
          <w:sz w:val="22"/>
          <w:szCs w:val="22"/>
        </w:rPr>
        <w:t>asistiendo a audiencias preliminares, juicios</w:t>
      </w:r>
      <w:r w:rsidR="001E294E">
        <w:rPr>
          <w:rFonts w:ascii="Arial" w:eastAsia="Arial" w:hAnsi="Arial" w:cs="Arial"/>
          <w:color w:val="000000"/>
          <w:sz w:val="22"/>
          <w:szCs w:val="22"/>
        </w:rPr>
        <w:t xml:space="preserve"> orales</w:t>
      </w:r>
      <w:r w:rsidR="00B51654">
        <w:rPr>
          <w:rFonts w:ascii="Arial" w:eastAsia="Arial" w:hAnsi="Arial" w:cs="Arial"/>
          <w:color w:val="000000"/>
          <w:sz w:val="22"/>
          <w:szCs w:val="22"/>
        </w:rPr>
        <w:t>, alegatos, entrevistas con fiscales y reuniones semanales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sumado al trabajo asincr</w:t>
      </w:r>
      <w:r>
        <w:rPr>
          <w:rFonts w:ascii="Arial" w:eastAsia="Arial" w:hAnsi="Arial" w:cs="Arial"/>
          <w:sz w:val="22"/>
          <w:szCs w:val="22"/>
        </w:rPr>
        <w:t xml:space="preserve">ónico </w:t>
      </w:r>
      <w:r>
        <w:rPr>
          <w:rFonts w:ascii="Arial" w:eastAsia="Arial" w:hAnsi="Arial" w:cs="Arial"/>
          <w:color w:val="000000"/>
          <w:sz w:val="22"/>
          <w:szCs w:val="22"/>
        </w:rPr>
        <w:t>consistente en la tutoría de alumnos, revisión de escritos y tramitación de causas</w:t>
      </w:r>
      <w:r w:rsidR="00B51654">
        <w:rPr>
          <w:rFonts w:ascii="Arial" w:eastAsia="Arial" w:hAnsi="Arial" w:cs="Arial"/>
          <w:sz w:val="22"/>
          <w:szCs w:val="22"/>
        </w:rPr>
        <w:t xml:space="preserve"> con una proyección de permanencia en la CJC. </w:t>
      </w:r>
    </w:p>
    <w:p w14:paraId="0000002E" w14:textId="77777777" w:rsidR="001C7001" w:rsidRDefault="001C7001">
      <w:pPr>
        <w:spacing w:after="0" w:line="259" w:lineRule="auto"/>
        <w:jc w:val="both"/>
        <w:rPr>
          <w:rFonts w:ascii="Arial" w:eastAsia="Arial" w:hAnsi="Arial" w:cs="Arial"/>
          <w:sz w:val="22"/>
          <w:szCs w:val="22"/>
          <w:highlight w:val="red"/>
        </w:rPr>
      </w:pPr>
    </w:p>
    <w:p w14:paraId="0000002F" w14:textId="77777777" w:rsidR="001C7001" w:rsidRDefault="001C7001">
      <w:p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30" w14:textId="3B4771A7" w:rsidR="001C7001" w:rsidRDefault="0082208C">
      <w:pPr>
        <w:spacing w:after="0" w:line="259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Estimación de horas de trabajo presencial y no presencial de las actividades a desarrollar</w:t>
      </w:r>
      <w:r w:rsidR="00BA041A">
        <w:rPr>
          <w:rFonts w:ascii="Arial" w:eastAsia="Arial" w:hAnsi="Arial" w:cs="Arial"/>
          <w:b/>
          <w:sz w:val="22"/>
          <w:szCs w:val="22"/>
        </w:rPr>
        <w:t>:</w:t>
      </w:r>
    </w:p>
    <w:p w14:paraId="2F17AC5E" w14:textId="77777777" w:rsidR="00BA041A" w:rsidRDefault="00BA041A">
      <w:pPr>
        <w:spacing w:after="0" w:line="259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0000031" w14:textId="068A00EB" w:rsidR="001C7001" w:rsidRDefault="008220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Horas presenciales</w:t>
      </w:r>
      <w:r w:rsidR="001D4E94">
        <w:rPr>
          <w:rFonts w:ascii="Arial" w:eastAsia="Arial" w:hAnsi="Arial" w:cs="Arial"/>
          <w:color w:val="000000"/>
          <w:sz w:val="22"/>
          <w:szCs w:val="22"/>
        </w:rPr>
        <w:t xml:space="preserve"> (audiencias</w:t>
      </w:r>
      <w:r w:rsidR="00BA041A">
        <w:rPr>
          <w:rFonts w:ascii="Arial" w:eastAsia="Arial" w:hAnsi="Arial" w:cs="Arial"/>
          <w:color w:val="000000"/>
          <w:sz w:val="22"/>
          <w:szCs w:val="22"/>
        </w:rPr>
        <w:t xml:space="preserve"> y </w:t>
      </w:r>
      <w:r w:rsidR="001D4E94">
        <w:rPr>
          <w:rFonts w:ascii="Arial" w:eastAsia="Arial" w:hAnsi="Arial" w:cs="Arial"/>
          <w:color w:val="000000"/>
          <w:sz w:val="22"/>
          <w:szCs w:val="22"/>
        </w:rPr>
        <w:t xml:space="preserve">clases): </w:t>
      </w:r>
      <w:r w:rsidR="00BA041A"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horas semanales</w:t>
      </w:r>
    </w:p>
    <w:p w14:paraId="00000032" w14:textId="52142845" w:rsidR="001C7001" w:rsidRDefault="008220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Horas no </w:t>
      </w:r>
      <w:r w:rsidR="001D4E94">
        <w:rPr>
          <w:rFonts w:ascii="Arial" w:eastAsia="Arial" w:hAnsi="Arial" w:cs="Arial"/>
          <w:color w:val="000000"/>
          <w:sz w:val="22"/>
          <w:szCs w:val="22"/>
        </w:rPr>
        <w:t>presenciales</w:t>
      </w:r>
      <w:r w:rsidR="00BA041A">
        <w:rPr>
          <w:rFonts w:ascii="Arial" w:eastAsia="Arial" w:hAnsi="Arial" w:cs="Arial"/>
          <w:color w:val="000000"/>
          <w:sz w:val="22"/>
          <w:szCs w:val="22"/>
        </w:rPr>
        <w:t xml:space="preserve"> (revisiones de escritos u otras)</w:t>
      </w:r>
      <w:r w:rsidR="001D4E94">
        <w:rPr>
          <w:rFonts w:ascii="Arial" w:eastAsia="Arial" w:hAnsi="Arial" w:cs="Arial"/>
          <w:color w:val="000000"/>
          <w:sz w:val="22"/>
          <w:szCs w:val="22"/>
        </w:rPr>
        <w:t>: 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horas semanales</w:t>
      </w:r>
    </w:p>
    <w:p w14:paraId="00000033" w14:textId="77777777" w:rsidR="001C7001" w:rsidRDefault="001C7001">
      <w:p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34" w14:textId="77777777" w:rsidR="001C7001" w:rsidRDefault="001C7001">
      <w:p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35" w14:textId="77777777" w:rsidR="001C7001" w:rsidRDefault="001C7001">
      <w:pPr>
        <w:spacing w:after="0" w:line="259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0000036" w14:textId="77777777" w:rsidR="001C7001" w:rsidRDefault="0082208C">
      <w:pPr>
        <w:spacing w:after="0" w:line="259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Duración del cargo</w:t>
      </w:r>
    </w:p>
    <w:p w14:paraId="0EC6F194" w14:textId="77777777" w:rsidR="00BA041A" w:rsidRDefault="00BA041A">
      <w:pPr>
        <w:spacing w:after="0" w:line="259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0000037" w14:textId="45770CB8" w:rsidR="001C7001" w:rsidRDefault="0082208C">
      <w:p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presente convocatoria seleccionará un/a postulante para proveer el cargo por un período de a lo menos dos semestres.  No obstante, la </w:t>
      </w:r>
      <w:r w:rsidR="00393C14">
        <w:rPr>
          <w:rFonts w:ascii="Arial" w:eastAsia="Arial" w:hAnsi="Arial" w:cs="Arial"/>
          <w:sz w:val="22"/>
          <w:szCs w:val="22"/>
        </w:rPr>
        <w:t>Secretaría Académica</w:t>
      </w:r>
      <w:r>
        <w:rPr>
          <w:rFonts w:ascii="Arial" w:eastAsia="Arial" w:hAnsi="Arial" w:cs="Arial"/>
          <w:sz w:val="22"/>
          <w:szCs w:val="22"/>
        </w:rPr>
        <w:t xml:space="preserve"> podrá decidir ampliar -o no- la duración del cargo, automática y sucesivamente por períodos iguales de dos semestres cada uno, sin necesidad de expresión de causa.</w:t>
      </w:r>
    </w:p>
    <w:p w14:paraId="6D425274" w14:textId="77777777" w:rsidR="00BA041A" w:rsidRDefault="00BA041A">
      <w:p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38" w14:textId="33335102" w:rsidR="001C7001" w:rsidRDefault="0082208C">
      <w:p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Con todo, la función solo podrá ser ejercida en la misma asignatura hasta por cuatro/seis semestres consecutivos (Novel/Senior, respectivamente). De manera extraordinaria, el/la profesor/a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cargo de la asignatura podrá solicitar la extensión de las funciones por hasta dos semestres adicionales, acreditando ante la </w:t>
      </w:r>
      <w:r w:rsidR="00393C14">
        <w:rPr>
          <w:rFonts w:ascii="Arial" w:eastAsia="Arial" w:hAnsi="Arial" w:cs="Arial"/>
          <w:sz w:val="22"/>
          <w:szCs w:val="22"/>
        </w:rPr>
        <w:t>Secretaría Académica</w:t>
      </w:r>
      <w:r>
        <w:rPr>
          <w:rFonts w:ascii="Arial" w:eastAsia="Arial" w:hAnsi="Arial" w:cs="Arial"/>
          <w:sz w:val="22"/>
          <w:szCs w:val="22"/>
        </w:rPr>
        <w:t xml:space="preserve"> el buen desempeño del/</w:t>
      </w:r>
      <w:proofErr w:type="gramStart"/>
      <w:r>
        <w:rPr>
          <w:rFonts w:ascii="Arial" w:eastAsia="Arial" w:hAnsi="Arial" w:cs="Arial"/>
          <w:sz w:val="22"/>
          <w:szCs w:val="22"/>
        </w:rPr>
        <w:t>de la postulante seleccionado</w:t>
      </w:r>
      <w:proofErr w:type="gramEnd"/>
      <w:r>
        <w:rPr>
          <w:rFonts w:ascii="Arial" w:eastAsia="Arial" w:hAnsi="Arial" w:cs="Arial"/>
          <w:sz w:val="22"/>
          <w:szCs w:val="22"/>
        </w:rPr>
        <w:t>/a.</w:t>
      </w:r>
    </w:p>
    <w:p w14:paraId="00000039" w14:textId="77777777" w:rsidR="001C7001" w:rsidRDefault="001C7001">
      <w:p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3A" w14:textId="77777777" w:rsidR="001C7001" w:rsidRDefault="001C7001">
      <w:p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3B" w14:textId="1B7A4E6D" w:rsidR="001C7001" w:rsidRDefault="0082208C">
      <w:pPr>
        <w:spacing w:after="0" w:line="259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Requisitos del cargo</w:t>
      </w:r>
      <w:r w:rsidR="001D4E94">
        <w:rPr>
          <w:rFonts w:ascii="Arial" w:eastAsia="Arial" w:hAnsi="Arial" w:cs="Arial"/>
          <w:b/>
          <w:sz w:val="22"/>
          <w:szCs w:val="22"/>
        </w:rPr>
        <w:t>:</w:t>
      </w:r>
    </w:p>
    <w:p w14:paraId="3E1F7CD2" w14:textId="77777777" w:rsidR="001D4E94" w:rsidRDefault="001D4E94">
      <w:pPr>
        <w:spacing w:after="0" w:line="259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000003C" w14:textId="0E42686C" w:rsidR="001C7001" w:rsidRDefault="001E29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09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Acreditar con certificado</w:t>
      </w:r>
      <w:r w:rsidR="0082208C">
        <w:rPr>
          <w:rFonts w:ascii="Arial" w:eastAsia="Arial" w:hAnsi="Arial" w:cs="Arial"/>
          <w:color w:val="000000"/>
          <w:sz w:val="22"/>
          <w:szCs w:val="22"/>
        </w:rPr>
        <w:t xml:space="preserve"> la calidad de abogado/a habilitado para el ejercicio de la profesión</w:t>
      </w:r>
      <w:r w:rsidR="001D4E94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3D" w14:textId="76A9309D" w:rsidR="001C7001" w:rsidRDefault="008220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09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Indicar </w:t>
      </w:r>
      <w:r w:rsidR="001E294E">
        <w:rPr>
          <w:rFonts w:ascii="Arial" w:eastAsia="Arial" w:hAnsi="Arial" w:cs="Arial"/>
          <w:color w:val="000000"/>
          <w:sz w:val="22"/>
          <w:szCs w:val="22"/>
        </w:rPr>
        <w:t xml:space="preserve">en CV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experiencia laboral acorde con la función a desempeñar. Se priorizarán las postulaciones de candidatas y candidatos que tengan experiencia previa en </w:t>
      </w:r>
      <w:r w:rsidR="001D4E94">
        <w:rPr>
          <w:rFonts w:ascii="Arial" w:eastAsia="Arial" w:hAnsi="Arial" w:cs="Arial"/>
          <w:color w:val="000000"/>
          <w:sz w:val="22"/>
          <w:szCs w:val="22"/>
        </w:rPr>
        <w:t xml:space="preserve">litigación penal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y </w:t>
      </w:r>
      <w:r w:rsidRPr="001D4E94">
        <w:rPr>
          <w:rFonts w:ascii="Arial" w:eastAsia="Arial" w:hAnsi="Arial" w:cs="Arial"/>
          <w:b/>
          <w:color w:val="000000"/>
          <w:sz w:val="22"/>
          <w:szCs w:val="22"/>
        </w:rPr>
        <w:t>disponibilidad horaria para litigar en esta área.</w:t>
      </w:r>
    </w:p>
    <w:p w14:paraId="0000003E" w14:textId="54AA33A3" w:rsidR="001C7001" w:rsidRDefault="008220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09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Señalar</w:t>
      </w:r>
      <w:r w:rsidR="001E294E">
        <w:rPr>
          <w:rFonts w:ascii="Arial" w:eastAsia="Arial" w:hAnsi="Arial" w:cs="Arial"/>
          <w:color w:val="000000"/>
          <w:sz w:val="22"/>
          <w:szCs w:val="22"/>
        </w:rPr>
        <w:t xml:space="preserve"> en carta de postulación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si el/la postulante es o ha sido -o no- Ayudante de la Facultad y/o de cualquier otra Universidad. En caso de estar siéndolo o haberlo sido, deberá indicar en cuáles asignaturas (todas) y durante qué semestres (todos) y años (todos) se ha desempeñado.</w:t>
      </w:r>
    </w:p>
    <w:p w14:paraId="0000003F" w14:textId="3A6C80B6" w:rsidR="001C7001" w:rsidRDefault="008220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09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Indicar</w:t>
      </w:r>
      <w:r w:rsidR="001E294E">
        <w:rPr>
          <w:rFonts w:ascii="Arial" w:eastAsia="Arial" w:hAnsi="Arial" w:cs="Arial"/>
          <w:color w:val="000000"/>
          <w:sz w:val="22"/>
          <w:szCs w:val="22"/>
        </w:rPr>
        <w:t xml:space="preserve"> en carta de postulación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 disponibilidad efectiva para participar en las actividade</w:t>
      </w:r>
      <w:r w:rsidR="001E294E"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asociadas al cargo, señalando su ocupación laboral y el tipo de jornada en la que la desempeña</w:t>
      </w:r>
      <w:r>
        <w:rPr>
          <w:rFonts w:ascii="Arial" w:eastAsia="Arial" w:hAnsi="Arial" w:cs="Arial"/>
          <w:sz w:val="22"/>
          <w:szCs w:val="22"/>
        </w:rPr>
        <w:t>.</w:t>
      </w:r>
    </w:p>
    <w:p w14:paraId="00000040" w14:textId="77777777" w:rsidR="001C7001" w:rsidRDefault="001C700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7CD004EE" w14:textId="4E7FE474" w:rsidR="0082208C" w:rsidRDefault="0082208C" w:rsidP="0082208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Fecha de inicio</w:t>
      </w:r>
    </w:p>
    <w:p w14:paraId="535A1539" w14:textId="15F582EC" w:rsidR="0082208C" w:rsidRDefault="00BA041A" w:rsidP="0082208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 de abril de 2025</w:t>
      </w:r>
      <w:r w:rsidR="00CB6402">
        <w:rPr>
          <w:rFonts w:ascii="Arial" w:eastAsia="Arial" w:hAnsi="Arial" w:cs="Arial"/>
          <w:sz w:val="22"/>
          <w:szCs w:val="22"/>
        </w:rPr>
        <w:t xml:space="preserve">, </w:t>
      </w:r>
      <w:r w:rsidR="0082208C">
        <w:rPr>
          <w:rFonts w:ascii="Arial" w:eastAsia="Arial" w:hAnsi="Arial" w:cs="Arial"/>
          <w:sz w:val="22"/>
          <w:szCs w:val="22"/>
        </w:rPr>
        <w:t>tentativamente.</w:t>
      </w:r>
    </w:p>
    <w:p w14:paraId="00000041" w14:textId="5D56997B" w:rsidR="001C7001" w:rsidRDefault="001C700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5E4AF619" w14:textId="77777777" w:rsidR="0082208C" w:rsidRDefault="0082208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1D99E817" w14:textId="77777777" w:rsidR="00BA041A" w:rsidRDefault="00BA041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4D08E625" w14:textId="77777777" w:rsidR="00BA041A" w:rsidRDefault="00BA041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42" w14:textId="77777777" w:rsidR="001C7001" w:rsidRDefault="0082208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Conflictos de Interés</w:t>
      </w:r>
    </w:p>
    <w:p w14:paraId="00000043" w14:textId="4BB743BF" w:rsidR="001C7001" w:rsidRDefault="0082208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Habrá conflicto de interés en casos en que se litigue en contra de un privado o una institución del Est</w:t>
      </w:r>
      <w:r w:rsidR="001D4E94">
        <w:rPr>
          <w:rFonts w:ascii="Arial" w:eastAsia="Arial" w:hAnsi="Arial" w:cs="Arial"/>
          <w:sz w:val="22"/>
          <w:szCs w:val="22"/>
        </w:rPr>
        <w:t>ado en la/el postulante trabaje</w:t>
      </w:r>
      <w:r w:rsidR="001E294E">
        <w:rPr>
          <w:rFonts w:ascii="Arial" w:eastAsia="Arial" w:hAnsi="Arial" w:cs="Arial"/>
          <w:sz w:val="22"/>
          <w:szCs w:val="22"/>
        </w:rPr>
        <w:t xml:space="preserve"> o asesore profesionalmente</w:t>
      </w:r>
      <w:r>
        <w:rPr>
          <w:rFonts w:ascii="Arial" w:eastAsia="Arial" w:hAnsi="Arial" w:cs="Arial"/>
          <w:sz w:val="22"/>
          <w:szCs w:val="22"/>
        </w:rPr>
        <w:t>.</w:t>
      </w:r>
    </w:p>
    <w:p w14:paraId="723F77BE" w14:textId="77777777" w:rsidR="0082208C" w:rsidRDefault="0082208C">
      <w:p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46" w14:textId="77777777" w:rsidR="001C7001" w:rsidRDefault="0082208C">
      <w:pPr>
        <w:spacing w:after="0" w:line="259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Procedimiento de selección</w:t>
      </w:r>
    </w:p>
    <w:p w14:paraId="00000047" w14:textId="77777777" w:rsidR="001C7001" w:rsidRDefault="0082208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El proceso de postulación y selección será competitivo y transparente, difundido de manera amplia y oportuna, y se realizará por medio de concurso público de antecedentes. </w:t>
      </w:r>
    </w:p>
    <w:p w14:paraId="00000048" w14:textId="77777777" w:rsidR="001C7001" w:rsidRDefault="001C700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49" w14:textId="77777777" w:rsidR="001C7001" w:rsidRDefault="0082208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Los y las interesados/as deberán presentar una </w:t>
      </w:r>
      <w:r w:rsidRPr="001E294E">
        <w:rPr>
          <w:rFonts w:ascii="Arial" w:eastAsia="Arial" w:hAnsi="Arial" w:cs="Arial"/>
          <w:b/>
          <w:bCs/>
          <w:color w:val="000000"/>
          <w:sz w:val="22"/>
          <w:szCs w:val="22"/>
        </w:rPr>
        <w:t>Carta de Motivación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y </w:t>
      </w:r>
      <w:r w:rsidRPr="001E294E">
        <w:rPr>
          <w:rFonts w:ascii="Arial" w:eastAsia="Arial" w:hAnsi="Arial" w:cs="Arial"/>
          <w:color w:val="000000"/>
          <w:sz w:val="22"/>
          <w:szCs w:val="22"/>
        </w:rPr>
        <w:t>su</w:t>
      </w:r>
      <w:r w:rsidRPr="001E294E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Currículum Vitae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acompañados de su concentración de notas, certificado de ranking, y título profesional o certificado de licenciatura oficiales -todos expedidos por la autoridad pertinente-, según corresponda. El Currículum Vitae deberá incluir toda la información necesaria para determinar el efectivo cumplimiento por parte del/de la postulante de todos los requisitos del cargo (licenciatura y/o título profesional, experiencia laboral y desempeño académico, calidad de ayudante de esta u otra universidad -o ausencia de esta-, disponibilidad efectiva y compromiso de dedicación exclusiva). </w:t>
      </w:r>
    </w:p>
    <w:p w14:paraId="0000004A" w14:textId="77777777" w:rsidR="001C7001" w:rsidRDefault="001C700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4B" w14:textId="4D4E5A12" w:rsidR="001C7001" w:rsidRDefault="00584C6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Entre los/as postulantes seleccionados/as se conformará una terna que pasará a la etapa final de selección a cargo del Comité respectivo, el que </w:t>
      </w:r>
      <w:r w:rsidR="001E294E">
        <w:rPr>
          <w:rFonts w:ascii="Arial" w:eastAsia="Arial" w:hAnsi="Arial" w:cs="Arial"/>
          <w:sz w:val="22"/>
          <w:szCs w:val="22"/>
        </w:rPr>
        <w:t xml:space="preserve">deberá </w:t>
      </w:r>
      <w:r>
        <w:rPr>
          <w:rFonts w:ascii="Arial" w:eastAsia="Arial" w:hAnsi="Arial" w:cs="Arial"/>
          <w:sz w:val="22"/>
          <w:szCs w:val="22"/>
        </w:rPr>
        <w:t>convocar a los/as candidatos/as a una entrevista.</w:t>
      </w:r>
    </w:p>
    <w:p w14:paraId="0000004E" w14:textId="77777777" w:rsidR="001C7001" w:rsidRDefault="001C700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4F" w14:textId="5FA20E8F" w:rsidR="001C7001" w:rsidRDefault="0082208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84C61">
        <w:rPr>
          <w:rFonts w:ascii="Arial" w:eastAsia="Arial" w:hAnsi="Arial" w:cs="Arial"/>
          <w:color w:val="000000"/>
          <w:sz w:val="22"/>
          <w:szCs w:val="22"/>
        </w:rPr>
        <w:t>El Comité de Selección estará integrado por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el </w:t>
      </w:r>
      <w:proofErr w:type="gramStart"/>
      <w:r w:rsidRPr="00584C61">
        <w:rPr>
          <w:rFonts w:ascii="Arial" w:eastAsia="Arial" w:hAnsi="Arial" w:cs="Arial"/>
          <w:color w:val="000000"/>
          <w:sz w:val="22"/>
          <w:szCs w:val="22"/>
        </w:rPr>
        <w:t>Director</w:t>
      </w:r>
      <w:proofErr w:type="gramEnd"/>
      <w:r w:rsidRPr="00584C61">
        <w:rPr>
          <w:rFonts w:ascii="Arial" w:eastAsia="Arial" w:hAnsi="Arial" w:cs="Arial"/>
          <w:color w:val="000000"/>
          <w:sz w:val="22"/>
          <w:szCs w:val="22"/>
        </w:rPr>
        <w:t xml:space="preserve"> del Departamento de Cl</w:t>
      </w:r>
      <w:r>
        <w:rPr>
          <w:rFonts w:ascii="Arial" w:eastAsia="Arial" w:hAnsi="Arial" w:cs="Arial"/>
          <w:color w:val="000000"/>
          <w:sz w:val="22"/>
          <w:szCs w:val="22"/>
        </w:rPr>
        <w:t>í</w:t>
      </w:r>
      <w:r w:rsidRPr="00584C61">
        <w:rPr>
          <w:rFonts w:ascii="Arial" w:eastAsia="Arial" w:hAnsi="Arial" w:cs="Arial"/>
          <w:color w:val="000000"/>
          <w:sz w:val="22"/>
          <w:szCs w:val="22"/>
        </w:rPr>
        <w:t>nicas Jurídicas y</w:t>
      </w:r>
      <w:r w:rsidR="001E294E">
        <w:rPr>
          <w:rFonts w:ascii="Arial" w:eastAsia="Arial" w:hAnsi="Arial" w:cs="Arial"/>
          <w:color w:val="000000"/>
          <w:sz w:val="22"/>
          <w:szCs w:val="22"/>
        </w:rPr>
        <w:t xml:space="preserve"> el</w:t>
      </w:r>
      <w:r w:rsidRPr="00584C6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84C61" w:rsidRPr="00584C61">
        <w:rPr>
          <w:rFonts w:ascii="Arial" w:eastAsia="Arial" w:hAnsi="Arial" w:cs="Arial"/>
          <w:color w:val="000000"/>
          <w:sz w:val="22"/>
          <w:szCs w:val="22"/>
        </w:rPr>
        <w:t>docente</w:t>
      </w:r>
      <w:r w:rsidRPr="00584C61">
        <w:rPr>
          <w:rFonts w:ascii="Arial" w:eastAsia="Arial" w:hAnsi="Arial" w:cs="Arial"/>
          <w:color w:val="000000"/>
          <w:sz w:val="22"/>
          <w:szCs w:val="22"/>
        </w:rPr>
        <w:t xml:space="preserve"> que imparte </w:t>
      </w:r>
      <w:r w:rsidR="00584C61" w:rsidRPr="00584C61">
        <w:rPr>
          <w:rFonts w:ascii="Arial" w:eastAsia="Arial" w:hAnsi="Arial" w:cs="Arial"/>
          <w:color w:val="000000"/>
          <w:sz w:val="22"/>
          <w:szCs w:val="22"/>
        </w:rPr>
        <w:t>el curso</w:t>
      </w:r>
      <w:r w:rsidRPr="00584C61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1E294E">
        <w:rPr>
          <w:rFonts w:ascii="Arial" w:eastAsia="Arial" w:hAnsi="Arial" w:cs="Arial"/>
          <w:color w:val="000000"/>
          <w:sz w:val="22"/>
          <w:szCs w:val="22"/>
        </w:rPr>
        <w:t xml:space="preserve">sin perjuicio de otros integrantes de la </w:t>
      </w:r>
      <w:r w:rsidR="00393C14">
        <w:rPr>
          <w:rFonts w:ascii="Arial" w:eastAsia="Arial" w:hAnsi="Arial" w:cs="Arial"/>
          <w:color w:val="000000"/>
          <w:sz w:val="22"/>
          <w:szCs w:val="22"/>
        </w:rPr>
        <w:t>Secretaría Académica</w:t>
      </w:r>
      <w:r w:rsidR="001E294E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00000050" w14:textId="77777777" w:rsidR="001C7001" w:rsidRDefault="001C700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51" w14:textId="2092C3EE" w:rsidR="001C7001" w:rsidRDefault="0082208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Para la selección se evaluará tanto el cumplimiento de todos los requisitos de la presente convocatoria y la provisión de todos los antecedentes y toda la documentación solicitada expresamente; como los conocimientos y experiencia laboral del/de la postulante, su desempeño académico y su nivel de </w:t>
      </w:r>
      <w:r w:rsidR="00EB2007">
        <w:rPr>
          <w:rFonts w:ascii="Arial" w:eastAsia="Arial" w:hAnsi="Arial" w:cs="Arial"/>
          <w:color w:val="000000"/>
          <w:sz w:val="22"/>
          <w:szCs w:val="22"/>
        </w:rPr>
        <w:t xml:space="preserve">interés </w:t>
      </w:r>
      <w:r>
        <w:rPr>
          <w:rFonts w:ascii="Arial" w:eastAsia="Arial" w:hAnsi="Arial" w:cs="Arial"/>
          <w:color w:val="000000"/>
          <w:sz w:val="22"/>
          <w:szCs w:val="22"/>
        </w:rPr>
        <w:t>en la actividad académica; éstos últimos expresados en el Currículum Vitae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en la Carta de Motivación del/de la interesado/a, y en la entrevista. También se prestará especial atención a la disponibilidad efectiva para participar en las actividades académicas asociadas al cargo,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en razón de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la ocupación laboral del/de la postulante y el tipo de jornada en la que la desempeña. </w:t>
      </w:r>
    </w:p>
    <w:p w14:paraId="00000052" w14:textId="77777777" w:rsidR="001C7001" w:rsidRDefault="001C700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53" w14:textId="01FC5936" w:rsidR="001C7001" w:rsidRDefault="0082208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</w:t>
      </w:r>
      <w:r w:rsidR="00393C14">
        <w:rPr>
          <w:rFonts w:ascii="Arial" w:eastAsia="Arial" w:hAnsi="Arial" w:cs="Arial"/>
          <w:color w:val="000000"/>
          <w:sz w:val="22"/>
          <w:szCs w:val="22"/>
        </w:rPr>
        <w:t>Secretaría Académica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 reserva el derecho a declarar desierto el concurso.   </w:t>
      </w:r>
    </w:p>
    <w:p w14:paraId="00000054" w14:textId="77777777" w:rsidR="001C7001" w:rsidRDefault="001C700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55" w14:textId="77777777" w:rsidR="001C7001" w:rsidRDefault="001C700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56" w14:textId="77777777" w:rsidR="001C7001" w:rsidRDefault="0082208C">
      <w:pPr>
        <w:spacing w:after="0" w:line="259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Entrega de antecedentes</w:t>
      </w:r>
    </w:p>
    <w:p w14:paraId="00000057" w14:textId="21172BB2" w:rsidR="001C7001" w:rsidRDefault="0082208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Los y las interesados/as deberán hacer llegar los antecedentes requeridos antes de la fecha de cierre de postulaciones, esto es, </w:t>
      </w:r>
      <w:r w:rsidRPr="00EB2007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a más </w:t>
      </w:r>
      <w:r w:rsidRPr="00EB2007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tardar el día</w:t>
      </w:r>
      <w:r w:rsidR="00EB2007" w:rsidRPr="00EB2007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="00BA041A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02 de abril </w:t>
      </w:r>
      <w:r w:rsidR="00EB2007" w:rsidRPr="00EB2007">
        <w:rPr>
          <w:rFonts w:ascii="Arial" w:eastAsia="Arial" w:hAnsi="Arial" w:cs="Arial"/>
          <w:b/>
          <w:bCs/>
          <w:sz w:val="22"/>
          <w:szCs w:val="22"/>
          <w:u w:val="single"/>
        </w:rPr>
        <w:t>de 202</w:t>
      </w:r>
      <w:r w:rsidR="00BA041A">
        <w:rPr>
          <w:rFonts w:ascii="Arial" w:eastAsia="Arial" w:hAnsi="Arial" w:cs="Arial"/>
          <w:b/>
          <w:bCs/>
          <w:sz w:val="22"/>
          <w:szCs w:val="22"/>
          <w:u w:val="single"/>
        </w:rPr>
        <w:t>5</w:t>
      </w:r>
      <w:r w:rsidRPr="00EB2007">
        <w:rPr>
          <w:rFonts w:ascii="Arial" w:eastAsia="Arial" w:hAnsi="Arial" w:cs="Arial"/>
          <w:color w:val="000000"/>
          <w:sz w:val="22"/>
          <w:szCs w:val="22"/>
        </w:rPr>
        <w:t xml:space="preserve">, vía correo electrónico a </w:t>
      </w:r>
      <w:hyperlink r:id="rId7" w:history="1">
        <w:r w:rsidR="00BA041A" w:rsidRPr="008E0DC0">
          <w:rPr>
            <w:rStyle w:val="Hipervnculo"/>
            <w:rFonts w:ascii="Arial" w:eastAsia="Arial" w:hAnsi="Arial" w:cs="Arial"/>
            <w:sz w:val="22"/>
            <w:szCs w:val="22"/>
          </w:rPr>
          <w:t>tamara.quevedo@udp.cl</w:t>
        </w:r>
      </w:hyperlink>
      <w:r w:rsidR="00EB2007" w:rsidRPr="00EB2007">
        <w:rPr>
          <w:rFonts w:ascii="Arial" w:eastAsia="Arial" w:hAnsi="Arial" w:cs="Arial"/>
          <w:color w:val="000000"/>
          <w:sz w:val="22"/>
          <w:szCs w:val="22"/>
        </w:rPr>
        <w:t xml:space="preserve"> y </w:t>
      </w:r>
      <w:r w:rsidR="00BA041A">
        <w:rPr>
          <w:rFonts w:ascii="Arial" w:eastAsia="Arial" w:hAnsi="Arial" w:cs="Arial"/>
          <w:color w:val="000000"/>
          <w:sz w:val="22"/>
          <w:szCs w:val="22"/>
        </w:rPr>
        <w:t xml:space="preserve">con </w:t>
      </w:r>
      <w:r w:rsidR="00EB2007" w:rsidRPr="00EB2007">
        <w:rPr>
          <w:rFonts w:ascii="Arial" w:eastAsia="Arial" w:hAnsi="Arial" w:cs="Arial"/>
          <w:color w:val="000000"/>
          <w:sz w:val="22"/>
          <w:szCs w:val="22"/>
        </w:rPr>
        <w:t xml:space="preserve">copia a </w:t>
      </w:r>
      <w:hyperlink r:id="rId8" w:history="1">
        <w:r w:rsidR="00EB2007" w:rsidRPr="00EB2007">
          <w:rPr>
            <w:rStyle w:val="Hipervnculo"/>
            <w:rFonts w:ascii="Arial" w:eastAsia="Arial" w:hAnsi="Arial" w:cs="Arial"/>
            <w:sz w:val="22"/>
            <w:szCs w:val="22"/>
          </w:rPr>
          <w:t>cristian.defeudis@mail.udp.cl</w:t>
        </w:r>
      </w:hyperlink>
      <w:r w:rsidR="00EB2007" w:rsidRPr="00EB2007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58" w14:textId="77777777" w:rsidR="001C7001" w:rsidRDefault="001C700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59" w14:textId="77777777" w:rsidR="001C7001" w:rsidRDefault="001C700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5A" w14:textId="644E91C8" w:rsidR="001C7001" w:rsidRDefault="0082208C">
      <w:pPr>
        <w:spacing w:after="0" w:line="259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Resultados del concurso</w:t>
      </w:r>
    </w:p>
    <w:p w14:paraId="0000005B" w14:textId="0C938C35" w:rsidR="001C7001" w:rsidRDefault="0082208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</w:t>
      </w:r>
      <w:r w:rsidR="00393C14">
        <w:rPr>
          <w:rFonts w:ascii="Arial" w:eastAsia="Arial" w:hAnsi="Arial" w:cs="Arial"/>
          <w:color w:val="000000"/>
          <w:sz w:val="22"/>
          <w:szCs w:val="22"/>
        </w:rPr>
        <w:t>Secretaría Académica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informará los resultados del concurso a cada interesado/a, vía correo electrónico, en un plazo máximo de 15 días contados desde la fecha de cierre de postulaciones.</w:t>
      </w:r>
    </w:p>
    <w:sectPr w:rsidR="001C7001" w:rsidSect="007D3F36">
      <w:headerReference w:type="default" r:id="rId9"/>
      <w:pgSz w:w="11900" w:h="16840"/>
      <w:pgMar w:top="1417" w:right="1701" w:bottom="1417" w:left="1701" w:header="283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84EA1" w14:textId="77777777" w:rsidR="00F2564D" w:rsidRDefault="00F2564D" w:rsidP="007D3F36">
      <w:pPr>
        <w:spacing w:after="0"/>
      </w:pPr>
      <w:r>
        <w:separator/>
      </w:r>
    </w:p>
  </w:endnote>
  <w:endnote w:type="continuationSeparator" w:id="0">
    <w:p w14:paraId="0B5CEF57" w14:textId="77777777" w:rsidR="00F2564D" w:rsidRDefault="00F2564D" w:rsidP="007D3F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772A2" w14:textId="77777777" w:rsidR="00F2564D" w:rsidRDefault="00F2564D" w:rsidP="007D3F36">
      <w:pPr>
        <w:spacing w:after="0"/>
      </w:pPr>
      <w:r>
        <w:separator/>
      </w:r>
    </w:p>
  </w:footnote>
  <w:footnote w:type="continuationSeparator" w:id="0">
    <w:p w14:paraId="30F93D23" w14:textId="77777777" w:rsidR="00F2564D" w:rsidRDefault="00F2564D" w:rsidP="007D3F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E12E2" w14:textId="55219DF7" w:rsidR="007D3F36" w:rsidRDefault="007D3F36" w:rsidP="007D3F36">
    <w:pPr>
      <w:pStyle w:val="Encabezado"/>
      <w:jc w:val="center"/>
    </w:pPr>
    <w:r>
      <w:rPr>
        <w:noProof/>
      </w:rPr>
      <w:drawing>
        <wp:inline distT="0" distB="0" distL="0" distR="0" wp14:anchorId="05B5E9DF" wp14:editId="2ED9BB06">
          <wp:extent cx="1924050" cy="1202531"/>
          <wp:effectExtent l="0" t="0" r="0" b="0"/>
          <wp:docPr id="13" name="Imagen 13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236" cy="1217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41C2E"/>
    <w:multiLevelType w:val="multilevel"/>
    <w:tmpl w:val="B0D45CDC"/>
    <w:lvl w:ilvl="0">
      <w:start w:val="1"/>
      <w:numFmt w:val="bullet"/>
      <w:lvlText w:val="-"/>
      <w:lvlJc w:val="left"/>
      <w:pPr>
        <w:ind w:left="1068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32137E5"/>
    <w:multiLevelType w:val="multilevel"/>
    <w:tmpl w:val="0D561468"/>
    <w:lvl w:ilvl="0">
      <w:start w:val="1"/>
      <w:numFmt w:val="lowerLetter"/>
      <w:lvlText w:val="( %1 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 w16cid:durableId="250504301">
    <w:abstractNumId w:val="0"/>
  </w:num>
  <w:num w:numId="2" w16cid:durableId="125404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001"/>
    <w:rsid w:val="000944DA"/>
    <w:rsid w:val="000D028A"/>
    <w:rsid w:val="00184D17"/>
    <w:rsid w:val="001C37AF"/>
    <w:rsid w:val="001C7001"/>
    <w:rsid w:val="001D4E94"/>
    <w:rsid w:val="001E294E"/>
    <w:rsid w:val="00243CA4"/>
    <w:rsid w:val="00292343"/>
    <w:rsid w:val="00393C14"/>
    <w:rsid w:val="003B58D4"/>
    <w:rsid w:val="003C0141"/>
    <w:rsid w:val="00401A05"/>
    <w:rsid w:val="00493DC4"/>
    <w:rsid w:val="004B32E6"/>
    <w:rsid w:val="005537FF"/>
    <w:rsid w:val="00584C61"/>
    <w:rsid w:val="006703C4"/>
    <w:rsid w:val="00795771"/>
    <w:rsid w:val="007A586C"/>
    <w:rsid w:val="007D3F36"/>
    <w:rsid w:val="0082208C"/>
    <w:rsid w:val="008B06AF"/>
    <w:rsid w:val="00AD41CA"/>
    <w:rsid w:val="00AD7689"/>
    <w:rsid w:val="00B51654"/>
    <w:rsid w:val="00B97C18"/>
    <w:rsid w:val="00BA041A"/>
    <w:rsid w:val="00BF2676"/>
    <w:rsid w:val="00CB6402"/>
    <w:rsid w:val="00DA72A1"/>
    <w:rsid w:val="00DC750C"/>
    <w:rsid w:val="00EB2007"/>
    <w:rsid w:val="00F2564D"/>
    <w:rsid w:val="00F923AF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9C7DE"/>
  <w15:docId w15:val="{40807546-367A-5841-943C-CA44421F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s-US" w:eastAsia="es-MX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82208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2208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EB200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D3F36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D3F36"/>
  </w:style>
  <w:style w:type="paragraph" w:styleId="Piedepgina">
    <w:name w:val="footer"/>
    <w:basedOn w:val="Normal"/>
    <w:link w:val="PiedepginaCar"/>
    <w:uiPriority w:val="99"/>
    <w:unhideWhenUsed/>
    <w:rsid w:val="007D3F36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8053">
          <w:marLeft w:val="0"/>
          <w:marRight w:val="0"/>
          <w:marTop w:val="225"/>
          <w:marBottom w:val="0"/>
          <w:divBdr>
            <w:top w:val="single" w:sz="6" w:space="11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an.defeudis@mail.udp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mara.quevedo@udp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1519</Words>
  <Characters>8359</Characters>
  <Application>Microsoft Office Word</Application>
  <DocSecurity>4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Tapia Cruces</dc:creator>
  <cp:lastModifiedBy>NATALIA GARCIA SWANECK</cp:lastModifiedBy>
  <cp:revision>2</cp:revision>
  <dcterms:created xsi:type="dcterms:W3CDTF">2025-03-24T17:32:00Z</dcterms:created>
  <dcterms:modified xsi:type="dcterms:W3CDTF">2025-03-24T17:32:00Z</dcterms:modified>
</cp:coreProperties>
</file>