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41A6" w14:textId="77777777" w:rsidR="00E72B29" w:rsidRPr="009200C9" w:rsidRDefault="00E72B29" w:rsidP="00E72B29">
      <w:pPr>
        <w:spacing w:after="0"/>
        <w:jc w:val="center"/>
        <w:rPr>
          <w:rFonts w:ascii="Candara" w:hAnsi="Candara"/>
          <w:b/>
          <w:sz w:val="22"/>
          <w:szCs w:val="22"/>
        </w:rPr>
      </w:pPr>
      <w:r w:rsidRPr="009200C9">
        <w:rPr>
          <w:rFonts w:ascii="Candara" w:hAnsi="Candara"/>
          <w:b/>
          <w:noProof/>
          <w:sz w:val="22"/>
          <w:szCs w:val="22"/>
          <w:lang w:val="es-CL" w:eastAsia="es-CL"/>
        </w:rPr>
        <w:drawing>
          <wp:inline distT="0" distB="0" distL="0" distR="0" wp14:anchorId="5320BF68" wp14:editId="6ED8D45E">
            <wp:extent cx="2565400" cy="1198714"/>
            <wp:effectExtent l="0" t="0" r="0" b="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743" cy="1199341"/>
                    </a:xfrm>
                    <a:prstGeom prst="rect">
                      <a:avLst/>
                    </a:prstGeom>
                    <a:noFill/>
                    <a:ln>
                      <a:noFill/>
                    </a:ln>
                  </pic:spPr>
                </pic:pic>
              </a:graphicData>
            </a:graphic>
          </wp:inline>
        </w:drawing>
      </w:r>
    </w:p>
    <w:p w14:paraId="1C9B7376" w14:textId="77777777" w:rsidR="00E72B29" w:rsidRPr="009200C9" w:rsidRDefault="00E72B29" w:rsidP="00C94F58">
      <w:pPr>
        <w:spacing w:after="0"/>
        <w:jc w:val="center"/>
        <w:rPr>
          <w:rFonts w:ascii="Candara" w:hAnsi="Candara"/>
          <w:b/>
          <w:sz w:val="22"/>
          <w:szCs w:val="22"/>
        </w:rPr>
      </w:pPr>
      <w:r w:rsidRPr="009200C9">
        <w:rPr>
          <w:rFonts w:ascii="Candara" w:hAnsi="Candara"/>
          <w:b/>
          <w:sz w:val="22"/>
          <w:szCs w:val="22"/>
        </w:rPr>
        <w:t>LLAMADO A CONCURSO</w:t>
      </w:r>
    </w:p>
    <w:p w14:paraId="787C867C" w14:textId="77777777" w:rsidR="00C94F58" w:rsidRDefault="00E72B29" w:rsidP="00E72B29">
      <w:pPr>
        <w:spacing w:after="0"/>
        <w:jc w:val="center"/>
        <w:rPr>
          <w:rFonts w:ascii="Candara" w:hAnsi="Candara"/>
          <w:b/>
          <w:sz w:val="22"/>
          <w:szCs w:val="22"/>
          <w:lang w:val="es-CL"/>
        </w:rPr>
      </w:pPr>
      <w:r w:rsidRPr="009200C9">
        <w:rPr>
          <w:rFonts w:ascii="Candara" w:hAnsi="Candara"/>
          <w:b/>
          <w:sz w:val="22"/>
          <w:szCs w:val="22"/>
          <w:lang w:val="es-CL"/>
        </w:rPr>
        <w:t>PROFESOR/PROFESOR</w:t>
      </w:r>
      <w:r>
        <w:rPr>
          <w:rFonts w:ascii="Candara" w:hAnsi="Candara"/>
          <w:b/>
          <w:sz w:val="22"/>
          <w:szCs w:val="22"/>
          <w:lang w:val="es-CL"/>
        </w:rPr>
        <w:t>A</w:t>
      </w:r>
      <w:r w:rsidRPr="009200C9">
        <w:rPr>
          <w:rFonts w:ascii="Candara" w:hAnsi="Candara"/>
          <w:b/>
          <w:sz w:val="22"/>
          <w:szCs w:val="22"/>
          <w:lang w:val="es-CL"/>
        </w:rPr>
        <w:t xml:space="preserve"> </w:t>
      </w:r>
      <w:r>
        <w:rPr>
          <w:rFonts w:ascii="Candara" w:hAnsi="Candara"/>
          <w:b/>
          <w:sz w:val="22"/>
          <w:szCs w:val="22"/>
          <w:lang w:val="es-CL"/>
        </w:rPr>
        <w:t>POR HORA</w:t>
      </w:r>
      <w:r w:rsidRPr="009200C9">
        <w:rPr>
          <w:rFonts w:ascii="Candara" w:hAnsi="Candara"/>
          <w:b/>
          <w:sz w:val="22"/>
          <w:szCs w:val="22"/>
          <w:lang w:val="es-CL"/>
        </w:rPr>
        <w:t xml:space="preserve"> DE</w:t>
      </w:r>
      <w:r w:rsidR="00C94F58">
        <w:rPr>
          <w:rFonts w:ascii="Candara" w:hAnsi="Candara"/>
          <w:b/>
          <w:sz w:val="22"/>
          <w:szCs w:val="22"/>
          <w:lang w:val="es-CL"/>
        </w:rPr>
        <w:t>PARTAMENTO DE</w:t>
      </w:r>
      <w:r w:rsidRPr="009200C9">
        <w:rPr>
          <w:rFonts w:ascii="Candara" w:hAnsi="Candara"/>
          <w:b/>
          <w:sz w:val="22"/>
          <w:szCs w:val="22"/>
          <w:lang w:val="es-CL"/>
        </w:rPr>
        <w:t xml:space="preserve"> </w:t>
      </w:r>
      <w:r>
        <w:rPr>
          <w:rFonts w:ascii="Candara" w:hAnsi="Candara"/>
          <w:b/>
          <w:sz w:val="22"/>
          <w:szCs w:val="22"/>
          <w:lang w:val="es-CL"/>
        </w:rPr>
        <w:t xml:space="preserve">DERECHO PROCESAL </w:t>
      </w:r>
    </w:p>
    <w:p w14:paraId="12A92DFE" w14:textId="33F20D51" w:rsidR="00E72B29" w:rsidRDefault="0027797F" w:rsidP="00E72B29">
      <w:pPr>
        <w:spacing w:after="0"/>
        <w:jc w:val="center"/>
        <w:rPr>
          <w:rFonts w:ascii="Candara" w:hAnsi="Candara"/>
          <w:b/>
          <w:sz w:val="22"/>
          <w:szCs w:val="22"/>
          <w:lang w:val="es-CL"/>
        </w:rPr>
      </w:pPr>
      <w:r>
        <w:rPr>
          <w:rFonts w:ascii="Candara" w:hAnsi="Candara"/>
          <w:b/>
          <w:sz w:val="22"/>
          <w:szCs w:val="22"/>
          <w:lang w:val="es-CL"/>
        </w:rPr>
        <w:t>PARA EL CURSO TALLER DE DETREZAS DE LITIGACIÓN</w:t>
      </w:r>
      <w:r w:rsidR="00C94F58">
        <w:rPr>
          <w:rFonts w:ascii="Candara" w:hAnsi="Candara"/>
          <w:b/>
          <w:sz w:val="22"/>
          <w:szCs w:val="22"/>
          <w:lang w:val="es-CL"/>
        </w:rPr>
        <w:t xml:space="preserve"> ORAL</w:t>
      </w:r>
    </w:p>
    <w:p w14:paraId="0118A8F4" w14:textId="77777777" w:rsidR="00C94F58" w:rsidRPr="009200C9" w:rsidRDefault="00C94F58" w:rsidP="00E72B29">
      <w:pPr>
        <w:spacing w:after="0"/>
        <w:jc w:val="center"/>
        <w:rPr>
          <w:rFonts w:ascii="Candara" w:hAnsi="Candara"/>
          <w:b/>
          <w:sz w:val="22"/>
          <w:szCs w:val="22"/>
        </w:rPr>
      </w:pPr>
    </w:p>
    <w:p w14:paraId="7F561E9E" w14:textId="77777777" w:rsidR="00E72B29" w:rsidRPr="009200C9" w:rsidRDefault="00E72B29" w:rsidP="00E72B29">
      <w:pPr>
        <w:spacing w:after="0"/>
        <w:jc w:val="center"/>
        <w:rPr>
          <w:rFonts w:ascii="Candara" w:hAnsi="Candara"/>
          <w:b/>
          <w:sz w:val="22"/>
          <w:szCs w:val="22"/>
        </w:rPr>
      </w:pPr>
    </w:p>
    <w:p w14:paraId="5BCB36F7" w14:textId="2F5646B0" w:rsidR="00E72B29" w:rsidRPr="00570AFD" w:rsidRDefault="00E72B29" w:rsidP="00570AFD">
      <w:pPr>
        <w:spacing w:after="0"/>
        <w:jc w:val="right"/>
        <w:rPr>
          <w:rFonts w:ascii="Candara" w:hAnsi="Candara"/>
          <w:sz w:val="22"/>
          <w:szCs w:val="22"/>
        </w:rPr>
      </w:pPr>
      <w:r w:rsidRPr="009200C9">
        <w:rPr>
          <w:rFonts w:ascii="Candara" w:hAnsi="Candara"/>
          <w:sz w:val="22"/>
          <w:szCs w:val="22"/>
        </w:rPr>
        <w:t xml:space="preserve">Santiago, </w:t>
      </w:r>
      <w:r w:rsidR="005971CB">
        <w:rPr>
          <w:rFonts w:ascii="Candara" w:hAnsi="Candara"/>
          <w:sz w:val="22"/>
          <w:szCs w:val="22"/>
        </w:rPr>
        <w:t>01</w:t>
      </w:r>
      <w:r w:rsidR="0027797F">
        <w:rPr>
          <w:rFonts w:ascii="Candara" w:hAnsi="Candara"/>
          <w:sz w:val="22"/>
          <w:szCs w:val="22"/>
        </w:rPr>
        <w:t xml:space="preserve"> de ju</w:t>
      </w:r>
      <w:r w:rsidR="005971CB">
        <w:rPr>
          <w:rFonts w:ascii="Candara" w:hAnsi="Candara"/>
          <w:sz w:val="22"/>
          <w:szCs w:val="22"/>
        </w:rPr>
        <w:t>l</w:t>
      </w:r>
      <w:r w:rsidR="0027797F">
        <w:rPr>
          <w:rFonts w:ascii="Candara" w:hAnsi="Candara"/>
          <w:sz w:val="22"/>
          <w:szCs w:val="22"/>
        </w:rPr>
        <w:t>io</w:t>
      </w:r>
      <w:r>
        <w:rPr>
          <w:rFonts w:ascii="Candara" w:hAnsi="Candara"/>
          <w:sz w:val="22"/>
          <w:szCs w:val="22"/>
        </w:rPr>
        <w:t xml:space="preserve"> </w:t>
      </w:r>
      <w:r w:rsidRPr="009200C9">
        <w:rPr>
          <w:rFonts w:ascii="Candara" w:hAnsi="Candara"/>
          <w:sz w:val="22"/>
          <w:szCs w:val="22"/>
        </w:rPr>
        <w:t>de 202</w:t>
      </w:r>
      <w:r w:rsidR="00A9365F">
        <w:rPr>
          <w:rFonts w:ascii="Candara" w:hAnsi="Candara"/>
          <w:sz w:val="22"/>
          <w:szCs w:val="22"/>
        </w:rPr>
        <w:t>5</w:t>
      </w:r>
    </w:p>
    <w:p w14:paraId="1E08804B" w14:textId="77777777" w:rsidR="00E72B29" w:rsidRPr="009200C9" w:rsidRDefault="00E72B29" w:rsidP="00E72B29">
      <w:pPr>
        <w:spacing w:after="0"/>
        <w:jc w:val="both"/>
        <w:rPr>
          <w:rFonts w:ascii="Candara" w:hAnsi="Candara"/>
          <w:b/>
          <w:sz w:val="22"/>
          <w:szCs w:val="22"/>
        </w:rPr>
      </w:pPr>
      <w:r w:rsidRPr="009200C9">
        <w:rPr>
          <w:rFonts w:ascii="Candara" w:hAnsi="Candara"/>
          <w:b/>
          <w:sz w:val="22"/>
          <w:szCs w:val="22"/>
        </w:rPr>
        <w:t>1.  Convocatoria.</w:t>
      </w:r>
    </w:p>
    <w:p w14:paraId="472E7990" w14:textId="77777777" w:rsidR="00E72B29" w:rsidRPr="009200C9" w:rsidRDefault="00E72B29" w:rsidP="00E72B29">
      <w:pPr>
        <w:spacing w:after="0"/>
        <w:jc w:val="both"/>
        <w:rPr>
          <w:rFonts w:ascii="Candara" w:hAnsi="Candara"/>
          <w:sz w:val="22"/>
          <w:szCs w:val="22"/>
        </w:rPr>
      </w:pPr>
    </w:p>
    <w:p w14:paraId="5CFA6B9E" w14:textId="3CF991F6" w:rsidR="00E72B29" w:rsidRPr="009200C9" w:rsidRDefault="00E72B29" w:rsidP="00E72B29">
      <w:pPr>
        <w:spacing w:after="0"/>
        <w:jc w:val="both"/>
        <w:rPr>
          <w:rFonts w:ascii="Candara" w:hAnsi="Candara"/>
          <w:sz w:val="22"/>
          <w:szCs w:val="22"/>
        </w:rPr>
      </w:pPr>
      <w:r w:rsidRPr="009200C9">
        <w:rPr>
          <w:rFonts w:ascii="Candara" w:hAnsi="Candara"/>
          <w:sz w:val="22"/>
          <w:szCs w:val="22"/>
        </w:rPr>
        <w:t xml:space="preserve">La Facultad de Derecho de la Universidad Diego Portales llama a concurso público de antecedentes para </w:t>
      </w:r>
      <w:r w:rsidR="00A9365F">
        <w:rPr>
          <w:rFonts w:ascii="Candara" w:hAnsi="Candara"/>
          <w:sz w:val="22"/>
          <w:szCs w:val="22"/>
        </w:rPr>
        <w:t xml:space="preserve">proveer 3 </w:t>
      </w:r>
      <w:r w:rsidRPr="009200C9">
        <w:rPr>
          <w:rFonts w:ascii="Candara" w:hAnsi="Candara"/>
          <w:sz w:val="22"/>
          <w:szCs w:val="22"/>
        </w:rPr>
        <w:t>cargo</w:t>
      </w:r>
      <w:r w:rsidR="00A9365F">
        <w:rPr>
          <w:rFonts w:ascii="Candara" w:hAnsi="Candara"/>
          <w:sz w:val="22"/>
          <w:szCs w:val="22"/>
        </w:rPr>
        <w:t>s</w:t>
      </w:r>
      <w:r w:rsidRPr="009200C9">
        <w:rPr>
          <w:rFonts w:ascii="Candara" w:hAnsi="Candara"/>
          <w:sz w:val="22"/>
          <w:szCs w:val="22"/>
        </w:rPr>
        <w:t xml:space="preserve"> de docente </w:t>
      </w:r>
      <w:r>
        <w:rPr>
          <w:rFonts w:ascii="Candara" w:hAnsi="Candara"/>
          <w:sz w:val="22"/>
          <w:szCs w:val="22"/>
        </w:rPr>
        <w:t>por hora</w:t>
      </w:r>
      <w:r w:rsidRPr="009200C9">
        <w:rPr>
          <w:rFonts w:ascii="Candara" w:hAnsi="Candara"/>
          <w:sz w:val="22"/>
          <w:szCs w:val="22"/>
        </w:rPr>
        <w:t xml:space="preserve"> en el Departamento de </w:t>
      </w:r>
      <w:r>
        <w:rPr>
          <w:rFonts w:ascii="Candara" w:hAnsi="Candara"/>
          <w:sz w:val="22"/>
          <w:szCs w:val="22"/>
        </w:rPr>
        <w:t>Derecho Procesal</w:t>
      </w:r>
      <w:r w:rsidRPr="009200C9">
        <w:rPr>
          <w:rFonts w:ascii="Candara" w:hAnsi="Candara"/>
          <w:sz w:val="22"/>
          <w:szCs w:val="22"/>
        </w:rPr>
        <w:t xml:space="preserve">, en </w:t>
      </w:r>
      <w:r w:rsidR="0027797F">
        <w:rPr>
          <w:rFonts w:ascii="Candara" w:hAnsi="Candara"/>
          <w:sz w:val="22"/>
          <w:szCs w:val="22"/>
        </w:rPr>
        <w:t xml:space="preserve">la asignatura “TALLER DE DESTREZAS DE </w:t>
      </w:r>
      <w:r w:rsidR="000F458E">
        <w:rPr>
          <w:rFonts w:ascii="Candara" w:hAnsi="Candara"/>
          <w:sz w:val="22"/>
          <w:szCs w:val="22"/>
        </w:rPr>
        <w:t>LITIGACIÓN</w:t>
      </w:r>
      <w:r w:rsidR="00A9365F">
        <w:rPr>
          <w:rFonts w:ascii="Candara" w:hAnsi="Candara"/>
          <w:sz w:val="22"/>
          <w:szCs w:val="22"/>
        </w:rPr>
        <w:t xml:space="preserve"> ORAL</w:t>
      </w:r>
      <w:r w:rsidR="000F458E">
        <w:rPr>
          <w:rFonts w:ascii="Candara" w:hAnsi="Candara"/>
          <w:sz w:val="22"/>
          <w:szCs w:val="22"/>
        </w:rPr>
        <w:t>” de</w:t>
      </w:r>
      <w:r w:rsidR="0027797F">
        <w:rPr>
          <w:rFonts w:ascii="Candara" w:hAnsi="Candara"/>
          <w:sz w:val="22"/>
          <w:szCs w:val="22"/>
        </w:rPr>
        <w:t xml:space="preserve"> la malla curricular </w:t>
      </w:r>
      <w:r w:rsidR="005411E0">
        <w:rPr>
          <w:rFonts w:ascii="Candara" w:hAnsi="Candara"/>
          <w:sz w:val="22"/>
          <w:szCs w:val="22"/>
        </w:rPr>
        <w:t>6.</w:t>
      </w:r>
      <w:r w:rsidR="00700226">
        <w:rPr>
          <w:rFonts w:ascii="Candara" w:hAnsi="Candara"/>
          <w:sz w:val="22"/>
          <w:szCs w:val="22"/>
        </w:rPr>
        <w:t>0</w:t>
      </w:r>
      <w:r w:rsidR="0027797F">
        <w:rPr>
          <w:rFonts w:ascii="Candara" w:hAnsi="Candara"/>
          <w:sz w:val="22"/>
          <w:szCs w:val="22"/>
        </w:rPr>
        <w:t xml:space="preserve"> </w:t>
      </w:r>
    </w:p>
    <w:p w14:paraId="0DFF723B" w14:textId="77777777" w:rsidR="00E72B29" w:rsidRPr="009200C9" w:rsidRDefault="00E72B29" w:rsidP="00E72B29">
      <w:pPr>
        <w:spacing w:after="0"/>
        <w:jc w:val="both"/>
        <w:rPr>
          <w:rFonts w:ascii="Candara" w:hAnsi="Candara"/>
          <w:b/>
          <w:sz w:val="22"/>
          <w:szCs w:val="22"/>
        </w:rPr>
      </w:pPr>
    </w:p>
    <w:p w14:paraId="1BCDEF24" w14:textId="128E62B0" w:rsidR="00E72B29" w:rsidRPr="002B7756" w:rsidRDefault="00E72B29" w:rsidP="00E72B29">
      <w:pPr>
        <w:spacing w:after="0"/>
        <w:jc w:val="both"/>
        <w:rPr>
          <w:rFonts w:ascii="Candara" w:hAnsi="Candara"/>
          <w:sz w:val="22"/>
          <w:szCs w:val="22"/>
        </w:rPr>
      </w:pPr>
      <w:r w:rsidRPr="002B7756">
        <w:rPr>
          <w:rFonts w:ascii="Candara" w:hAnsi="Candara"/>
          <w:b/>
          <w:sz w:val="22"/>
          <w:szCs w:val="22"/>
        </w:rPr>
        <w:t xml:space="preserve">2.  </w:t>
      </w:r>
      <w:r w:rsidR="0027797F" w:rsidRPr="002B7756">
        <w:rPr>
          <w:rFonts w:ascii="Candara" w:hAnsi="Candara"/>
          <w:b/>
          <w:sz w:val="22"/>
          <w:szCs w:val="22"/>
        </w:rPr>
        <w:t>Curso Taller de destrezas de litigación</w:t>
      </w:r>
      <w:r w:rsidR="00A9365F">
        <w:rPr>
          <w:rFonts w:ascii="Candara" w:hAnsi="Candara"/>
          <w:b/>
          <w:sz w:val="22"/>
          <w:szCs w:val="22"/>
        </w:rPr>
        <w:t xml:space="preserve"> oral.</w:t>
      </w:r>
    </w:p>
    <w:p w14:paraId="465C0A46" w14:textId="77777777" w:rsidR="00E72B29" w:rsidRPr="002B7756" w:rsidRDefault="00E72B29" w:rsidP="00E72B29">
      <w:pPr>
        <w:pStyle w:val="secciones"/>
        <w:spacing w:before="0" w:beforeAutospacing="0" w:after="0" w:afterAutospacing="0"/>
        <w:jc w:val="both"/>
        <w:rPr>
          <w:rFonts w:ascii="Candara" w:eastAsia="Cambria" w:hAnsi="Candara" w:cs="Times New Roman"/>
          <w:color w:val="auto"/>
          <w:sz w:val="22"/>
          <w:szCs w:val="22"/>
          <w:lang w:val="es-ES_tradnl" w:eastAsia="en-US"/>
        </w:rPr>
      </w:pPr>
    </w:p>
    <w:p w14:paraId="0452B47B" w14:textId="2DA9E747" w:rsidR="0027797F" w:rsidRPr="002B7756" w:rsidRDefault="0027797F" w:rsidP="0027797F">
      <w:pPr>
        <w:jc w:val="both"/>
        <w:rPr>
          <w:rFonts w:ascii="Candara" w:eastAsia="Times New Roman" w:hAnsi="Candara" w:cstheme="majorHAnsi"/>
          <w:sz w:val="22"/>
          <w:szCs w:val="22"/>
          <w:lang w:val="es-CL" w:eastAsia="es-CL"/>
        </w:rPr>
      </w:pPr>
      <w:r w:rsidRPr="002B7756">
        <w:rPr>
          <w:rFonts w:ascii="Candara" w:eastAsia="Times New Roman" w:hAnsi="Candara" w:cstheme="majorHAnsi"/>
          <w:sz w:val="22"/>
          <w:szCs w:val="22"/>
          <w:lang w:val="es-CL" w:eastAsia="es-CL"/>
        </w:rPr>
        <w:t xml:space="preserve">La asignatura Taller de destrezas de litigación, es una actividad formativa tipo taller que consiste en la primera actividad de integración de conocimiento de la malla </w:t>
      </w:r>
      <w:r w:rsidR="005411E0">
        <w:rPr>
          <w:rFonts w:ascii="Candara" w:eastAsia="Times New Roman" w:hAnsi="Candara" w:cstheme="majorHAnsi"/>
          <w:sz w:val="22"/>
          <w:szCs w:val="22"/>
          <w:lang w:val="es-CL" w:eastAsia="es-CL"/>
        </w:rPr>
        <w:t>6.</w:t>
      </w:r>
      <w:r w:rsidR="00700226">
        <w:rPr>
          <w:rFonts w:ascii="Candara" w:eastAsia="Times New Roman" w:hAnsi="Candara" w:cstheme="majorHAnsi"/>
          <w:sz w:val="22"/>
          <w:szCs w:val="22"/>
          <w:lang w:val="es-CL" w:eastAsia="es-CL"/>
        </w:rPr>
        <w:t>0</w:t>
      </w:r>
      <w:r w:rsidRPr="002B7756">
        <w:rPr>
          <w:rFonts w:ascii="Candara" w:eastAsia="Times New Roman" w:hAnsi="Candara" w:cstheme="majorHAnsi"/>
          <w:sz w:val="22"/>
          <w:szCs w:val="22"/>
          <w:lang w:val="es-CL" w:eastAsia="es-CL"/>
        </w:rPr>
        <w:t xml:space="preserve">, constituyendo además el hito que da término al ciclo formativo inicial. </w:t>
      </w:r>
      <w:r w:rsidR="000171BE">
        <w:rPr>
          <w:rFonts w:ascii="Candara" w:eastAsia="Times New Roman" w:hAnsi="Candara" w:cstheme="majorHAnsi"/>
          <w:sz w:val="22"/>
          <w:szCs w:val="22"/>
          <w:lang w:val="es-CL" w:eastAsia="es-CL"/>
        </w:rPr>
        <w:t xml:space="preserve"> Puede ver la malla en el siguiente enlace: </w:t>
      </w:r>
      <w:hyperlink r:id="rId9" w:history="1">
        <w:r w:rsidR="000171BE" w:rsidRPr="00D01FC8">
          <w:rPr>
            <w:rStyle w:val="Hipervnculo"/>
            <w:rFonts w:ascii="Candara" w:eastAsia="Times New Roman" w:hAnsi="Candara" w:cstheme="majorHAnsi"/>
            <w:sz w:val="22"/>
            <w:szCs w:val="22"/>
            <w:lang w:val="es-CL" w:eastAsia="es-CL"/>
          </w:rPr>
          <w:t>https://derecho.udp.cl/cms/wp-content/uploads/2023/12/MALLA-D</w:t>
        </w:r>
        <w:r w:rsidR="000171BE" w:rsidRPr="00D01FC8">
          <w:rPr>
            <w:rStyle w:val="Hipervnculo"/>
            <w:rFonts w:ascii="Candara" w:eastAsia="Times New Roman" w:hAnsi="Candara" w:cstheme="majorHAnsi"/>
            <w:sz w:val="22"/>
            <w:szCs w:val="22"/>
            <w:lang w:val="es-CL" w:eastAsia="es-CL"/>
          </w:rPr>
          <w:t>E</w:t>
        </w:r>
        <w:r w:rsidR="000171BE" w:rsidRPr="00D01FC8">
          <w:rPr>
            <w:rStyle w:val="Hipervnculo"/>
            <w:rFonts w:ascii="Candara" w:eastAsia="Times New Roman" w:hAnsi="Candara" w:cstheme="majorHAnsi"/>
            <w:sz w:val="22"/>
            <w:szCs w:val="22"/>
            <w:lang w:val="es-CL" w:eastAsia="es-CL"/>
          </w:rPr>
          <w:t>RECHO.pdf</w:t>
        </w:r>
      </w:hyperlink>
      <w:r w:rsidR="000171BE">
        <w:rPr>
          <w:rFonts w:ascii="Candara" w:eastAsia="Times New Roman" w:hAnsi="Candara" w:cstheme="majorHAnsi"/>
          <w:sz w:val="22"/>
          <w:szCs w:val="22"/>
          <w:lang w:val="es-CL" w:eastAsia="es-CL"/>
        </w:rPr>
        <w:t xml:space="preserve"> </w:t>
      </w:r>
    </w:p>
    <w:p w14:paraId="53EB6872" w14:textId="471B9B50" w:rsidR="0027797F" w:rsidRPr="002B7756" w:rsidRDefault="0027797F" w:rsidP="0027797F">
      <w:pPr>
        <w:jc w:val="both"/>
        <w:rPr>
          <w:rFonts w:ascii="Candara" w:eastAsia="Times New Roman" w:hAnsi="Candara" w:cstheme="majorHAnsi"/>
          <w:sz w:val="22"/>
          <w:szCs w:val="22"/>
          <w:lang w:val="es-CL" w:eastAsia="es-CL"/>
        </w:rPr>
      </w:pPr>
      <w:r w:rsidRPr="002B7756">
        <w:rPr>
          <w:rFonts w:ascii="Candara" w:eastAsia="Times New Roman" w:hAnsi="Candara" w:cstheme="majorHAnsi"/>
          <w:sz w:val="22"/>
          <w:szCs w:val="22"/>
          <w:lang w:val="es-CL" w:eastAsia="es-CL"/>
        </w:rPr>
        <w:t>Se orienta a que los y las estudiantes experimenten dos procesos de aprendizaje relevantes. El primero es la adquisición de una importante habilidad profesional, esto es, las destrezas propias de la litigación en procedimientos contenciosos</w:t>
      </w:r>
      <w:r w:rsidR="005411E0">
        <w:rPr>
          <w:rFonts w:ascii="Candara" w:eastAsia="Times New Roman" w:hAnsi="Candara" w:cstheme="majorHAnsi"/>
          <w:sz w:val="22"/>
          <w:szCs w:val="22"/>
          <w:lang w:val="es-CL" w:eastAsia="es-CL"/>
        </w:rPr>
        <w:t xml:space="preserve"> orales</w:t>
      </w:r>
      <w:r w:rsidRPr="002B7756">
        <w:rPr>
          <w:rFonts w:ascii="Candara" w:eastAsia="Times New Roman" w:hAnsi="Candara" w:cstheme="majorHAnsi"/>
          <w:sz w:val="22"/>
          <w:szCs w:val="22"/>
          <w:lang w:val="es-CL" w:eastAsia="es-CL"/>
        </w:rPr>
        <w:t xml:space="preserve">, siendo el segundo curso de la línea de derecho procesal de la malla. Adicionalmente, el curso pretende la adquisición de un dominio más profundo de conocimientos sustantivos y habilidades ya adquiridas en cursos previos, mediante su integración. </w:t>
      </w:r>
    </w:p>
    <w:p w14:paraId="2F437C52" w14:textId="2E8BFB1E" w:rsidR="0027797F" w:rsidRPr="002B7756" w:rsidRDefault="0027797F" w:rsidP="0027797F">
      <w:pPr>
        <w:jc w:val="both"/>
        <w:rPr>
          <w:rFonts w:ascii="Candara" w:eastAsia="Times New Roman" w:hAnsi="Candara" w:cstheme="majorHAnsi"/>
          <w:sz w:val="22"/>
          <w:szCs w:val="22"/>
          <w:lang w:val="es-CL" w:eastAsia="es-CL"/>
        </w:rPr>
      </w:pPr>
      <w:r w:rsidRPr="002B7756">
        <w:rPr>
          <w:rFonts w:ascii="Candara" w:eastAsia="Times New Roman" w:hAnsi="Candara" w:cstheme="majorHAnsi"/>
          <w:sz w:val="22"/>
          <w:szCs w:val="22"/>
          <w:u w:val="single"/>
          <w:lang w:val="es-CL" w:eastAsia="es-CL"/>
        </w:rPr>
        <w:t>Al ser un curso que sigue el formato taller, la metodología de enseñanza y aprendizaje será principalmente activa.</w:t>
      </w:r>
      <w:r w:rsidRPr="002B7756">
        <w:rPr>
          <w:rFonts w:ascii="Candara" w:eastAsia="Times New Roman" w:hAnsi="Candara" w:cstheme="majorHAnsi"/>
          <w:sz w:val="22"/>
          <w:szCs w:val="22"/>
          <w:lang w:val="es-CL" w:eastAsia="es-CL"/>
        </w:rPr>
        <w:t xml:space="preserve"> En concreto, se trata de un curso que transmitirá conocimientos del derecho procesal mediante un intenso uso de los métodos propios de la simulación, con la pretensión de facilitar diversas instancias de aprendizaje experiencial que pretende replicar un caso real en la mejor medida posible y desarrollando en dicho contexto la o las actividades que dicho escenario normalmente exige desempeñar. Dicho escenario es el propio de la litigación en procedimientos judiciales de naturaleza contenciosa. </w:t>
      </w:r>
    </w:p>
    <w:p w14:paraId="4C465A34" w14:textId="6C18B2B2" w:rsidR="0027797F" w:rsidRPr="002B7756" w:rsidRDefault="0027797F" w:rsidP="0027797F">
      <w:pPr>
        <w:jc w:val="both"/>
        <w:rPr>
          <w:rFonts w:ascii="Candara" w:eastAsia="Times New Roman" w:hAnsi="Candara" w:cstheme="majorHAnsi"/>
          <w:b/>
          <w:bCs/>
          <w:sz w:val="22"/>
          <w:szCs w:val="22"/>
          <w:lang w:val="es-CL" w:eastAsia="es-CL"/>
        </w:rPr>
      </w:pPr>
      <w:r w:rsidRPr="002B7756">
        <w:rPr>
          <w:rFonts w:ascii="Candara" w:eastAsia="Times New Roman" w:hAnsi="Candara" w:cstheme="majorHAnsi"/>
          <w:b/>
          <w:bCs/>
          <w:sz w:val="22"/>
          <w:szCs w:val="22"/>
          <w:lang w:val="es-CL" w:eastAsia="es-CL"/>
        </w:rPr>
        <w:t xml:space="preserve">3. </w:t>
      </w:r>
      <w:r w:rsidR="002B7756" w:rsidRPr="002B7756">
        <w:rPr>
          <w:rFonts w:ascii="Candara" w:eastAsia="Times New Roman" w:hAnsi="Candara" w:cstheme="majorHAnsi"/>
          <w:b/>
          <w:bCs/>
          <w:sz w:val="22"/>
          <w:szCs w:val="22"/>
          <w:lang w:val="es-CL" w:eastAsia="es-CL"/>
        </w:rPr>
        <w:t>Metodología del curso</w:t>
      </w:r>
    </w:p>
    <w:p w14:paraId="1AA64FCA" w14:textId="1298BE25" w:rsidR="0027797F" w:rsidRPr="002B7756" w:rsidRDefault="0027797F" w:rsidP="0027797F">
      <w:pPr>
        <w:contextualSpacing/>
        <w:jc w:val="both"/>
        <w:rPr>
          <w:rFonts w:ascii="Candara" w:eastAsia="Times New Roman" w:hAnsi="Candara" w:cstheme="majorHAnsi"/>
          <w:sz w:val="22"/>
          <w:szCs w:val="22"/>
          <w:lang w:val="es-CL" w:eastAsia="es-CL"/>
        </w:rPr>
      </w:pPr>
      <w:r w:rsidRPr="002B7756">
        <w:rPr>
          <w:rFonts w:ascii="Candara" w:eastAsia="Times New Roman" w:hAnsi="Candara" w:cstheme="majorHAnsi"/>
          <w:bCs/>
          <w:sz w:val="22"/>
          <w:szCs w:val="22"/>
          <w:lang w:val="es-CL" w:eastAsia="es-CL"/>
        </w:rPr>
        <w:t xml:space="preserve">Los </w:t>
      </w:r>
      <w:r w:rsidR="00A9365F" w:rsidRPr="002B7756">
        <w:rPr>
          <w:rFonts w:ascii="Candara" w:eastAsia="Times New Roman" w:hAnsi="Candara" w:cstheme="majorHAnsi"/>
          <w:bCs/>
          <w:sz w:val="22"/>
          <w:szCs w:val="22"/>
          <w:lang w:val="es-CL" w:eastAsia="es-CL"/>
        </w:rPr>
        <w:t>métodos</w:t>
      </w:r>
      <w:r w:rsidRPr="002B7756">
        <w:rPr>
          <w:rFonts w:ascii="Candara" w:eastAsia="Times New Roman" w:hAnsi="Candara" w:cstheme="majorHAnsi"/>
          <w:bCs/>
          <w:sz w:val="22"/>
          <w:szCs w:val="22"/>
          <w:lang w:val="es-CL" w:eastAsia="es-CL"/>
        </w:rPr>
        <w:t xml:space="preserve"> de </w:t>
      </w:r>
      <w:r w:rsidR="00A9365F" w:rsidRPr="002B7756">
        <w:rPr>
          <w:rFonts w:ascii="Candara" w:eastAsia="Times New Roman" w:hAnsi="Candara" w:cstheme="majorHAnsi"/>
          <w:bCs/>
          <w:sz w:val="22"/>
          <w:szCs w:val="22"/>
          <w:lang w:val="es-CL" w:eastAsia="es-CL"/>
        </w:rPr>
        <w:t>enseñanza</w:t>
      </w:r>
      <w:r w:rsidRPr="002B7756">
        <w:rPr>
          <w:rFonts w:ascii="Candara" w:eastAsia="Times New Roman" w:hAnsi="Candara" w:cstheme="majorHAnsi"/>
          <w:bCs/>
          <w:sz w:val="22"/>
          <w:szCs w:val="22"/>
          <w:lang w:val="es-CL" w:eastAsia="es-CL"/>
        </w:rPr>
        <w:t xml:space="preserve"> a emplear en el taller </w:t>
      </w:r>
      <w:r w:rsidR="00A9365F" w:rsidRPr="002B7756">
        <w:rPr>
          <w:rFonts w:ascii="Candara" w:eastAsia="Times New Roman" w:hAnsi="Candara" w:cstheme="majorHAnsi"/>
          <w:bCs/>
          <w:sz w:val="22"/>
          <w:szCs w:val="22"/>
          <w:lang w:val="es-CL" w:eastAsia="es-CL"/>
        </w:rPr>
        <w:t>estarán</w:t>
      </w:r>
      <w:r w:rsidRPr="002B7756">
        <w:rPr>
          <w:rFonts w:ascii="Candara" w:eastAsia="Times New Roman" w:hAnsi="Candara" w:cstheme="majorHAnsi"/>
          <w:bCs/>
          <w:sz w:val="22"/>
          <w:szCs w:val="22"/>
          <w:lang w:val="es-CL" w:eastAsia="es-CL"/>
        </w:rPr>
        <w:t xml:space="preserve"> principalmente centrados en el aprendizaje activo, es decir, </w:t>
      </w:r>
      <w:r w:rsidR="00A9365F" w:rsidRPr="002B7756">
        <w:rPr>
          <w:rFonts w:ascii="Candara" w:eastAsia="Times New Roman" w:hAnsi="Candara" w:cstheme="majorHAnsi"/>
          <w:bCs/>
          <w:sz w:val="22"/>
          <w:szCs w:val="22"/>
          <w:lang w:val="es-CL" w:eastAsia="es-CL"/>
        </w:rPr>
        <w:t>deberán</w:t>
      </w:r>
      <w:r w:rsidRPr="002B7756">
        <w:rPr>
          <w:rFonts w:ascii="Candara" w:eastAsia="Times New Roman" w:hAnsi="Candara" w:cstheme="majorHAnsi"/>
          <w:bCs/>
          <w:sz w:val="22"/>
          <w:szCs w:val="22"/>
          <w:lang w:val="es-CL" w:eastAsia="es-CL"/>
        </w:rPr>
        <w:t xml:space="preserve"> poner especial </w:t>
      </w:r>
      <w:r w:rsidR="00A9365F" w:rsidRPr="002B7756">
        <w:rPr>
          <w:rFonts w:ascii="Candara" w:eastAsia="Times New Roman" w:hAnsi="Candara" w:cstheme="majorHAnsi"/>
          <w:bCs/>
          <w:sz w:val="22"/>
          <w:szCs w:val="22"/>
          <w:lang w:val="es-CL" w:eastAsia="es-CL"/>
        </w:rPr>
        <w:t>énfasis</w:t>
      </w:r>
      <w:r w:rsidRPr="002B7756">
        <w:rPr>
          <w:rFonts w:ascii="Candara" w:eastAsia="Times New Roman" w:hAnsi="Candara" w:cstheme="majorHAnsi"/>
          <w:bCs/>
          <w:sz w:val="22"/>
          <w:szCs w:val="22"/>
          <w:lang w:val="es-CL" w:eastAsia="es-CL"/>
        </w:rPr>
        <w:t xml:space="preserve"> en la </w:t>
      </w:r>
      <w:r w:rsidR="00A9365F" w:rsidRPr="002B7756">
        <w:rPr>
          <w:rFonts w:ascii="Candara" w:eastAsia="Times New Roman" w:hAnsi="Candara" w:cstheme="majorHAnsi"/>
          <w:bCs/>
          <w:sz w:val="22"/>
          <w:szCs w:val="22"/>
          <w:lang w:val="es-CL" w:eastAsia="es-CL"/>
        </w:rPr>
        <w:t>motivación</w:t>
      </w:r>
      <w:r w:rsidRPr="002B7756">
        <w:rPr>
          <w:rFonts w:ascii="Candara" w:eastAsia="Times New Roman" w:hAnsi="Candara" w:cstheme="majorHAnsi"/>
          <w:bCs/>
          <w:sz w:val="22"/>
          <w:szCs w:val="22"/>
          <w:lang w:val="es-CL" w:eastAsia="es-CL"/>
        </w:rPr>
        <w:t xml:space="preserve">, </w:t>
      </w:r>
      <w:r w:rsidR="00A9365F" w:rsidRPr="002B7756">
        <w:rPr>
          <w:rFonts w:ascii="Candara" w:eastAsia="Times New Roman" w:hAnsi="Candara" w:cstheme="majorHAnsi"/>
          <w:bCs/>
          <w:sz w:val="22"/>
          <w:szCs w:val="22"/>
          <w:lang w:val="es-CL" w:eastAsia="es-CL"/>
        </w:rPr>
        <w:t>atención</w:t>
      </w:r>
      <w:r w:rsidRPr="002B7756">
        <w:rPr>
          <w:rFonts w:ascii="Candara" w:eastAsia="Times New Roman" w:hAnsi="Candara" w:cstheme="majorHAnsi"/>
          <w:bCs/>
          <w:sz w:val="22"/>
          <w:szCs w:val="22"/>
          <w:lang w:val="es-CL" w:eastAsia="es-CL"/>
        </w:rPr>
        <w:t xml:space="preserve"> y la </w:t>
      </w:r>
      <w:r w:rsidR="00A9365F" w:rsidRPr="002B7756">
        <w:rPr>
          <w:rFonts w:ascii="Candara" w:eastAsia="Times New Roman" w:hAnsi="Candara" w:cstheme="majorHAnsi"/>
          <w:bCs/>
          <w:sz w:val="22"/>
          <w:szCs w:val="22"/>
          <w:lang w:val="es-CL" w:eastAsia="es-CL"/>
        </w:rPr>
        <w:t>participación</w:t>
      </w:r>
      <w:r w:rsidRPr="002B7756">
        <w:rPr>
          <w:rFonts w:ascii="Candara" w:eastAsia="Times New Roman" w:hAnsi="Candara" w:cstheme="majorHAnsi"/>
          <w:bCs/>
          <w:sz w:val="22"/>
          <w:szCs w:val="22"/>
          <w:lang w:val="es-CL" w:eastAsia="es-CL"/>
        </w:rPr>
        <w:t xml:space="preserve"> activa de las y los estudiantes. Se busca generar de manera regular una experiencia de aprendizaje a </w:t>
      </w:r>
      <w:r w:rsidR="00A9365F" w:rsidRPr="002B7756">
        <w:rPr>
          <w:rFonts w:ascii="Candara" w:eastAsia="Times New Roman" w:hAnsi="Candara" w:cstheme="majorHAnsi"/>
          <w:bCs/>
          <w:sz w:val="22"/>
          <w:szCs w:val="22"/>
          <w:lang w:val="es-CL" w:eastAsia="es-CL"/>
        </w:rPr>
        <w:t>través</w:t>
      </w:r>
      <w:r w:rsidRPr="002B7756">
        <w:rPr>
          <w:rFonts w:ascii="Candara" w:eastAsia="Times New Roman" w:hAnsi="Candara" w:cstheme="majorHAnsi"/>
          <w:bCs/>
          <w:sz w:val="22"/>
          <w:szCs w:val="22"/>
          <w:lang w:val="es-CL" w:eastAsia="es-CL"/>
        </w:rPr>
        <w:t xml:space="preserve"> del uso de tres </w:t>
      </w:r>
      <w:r w:rsidR="00A9365F" w:rsidRPr="002B7756">
        <w:rPr>
          <w:rFonts w:ascii="Candara" w:eastAsia="Times New Roman" w:hAnsi="Candara" w:cstheme="majorHAnsi"/>
          <w:bCs/>
          <w:sz w:val="22"/>
          <w:szCs w:val="22"/>
          <w:lang w:val="es-CL" w:eastAsia="es-CL"/>
        </w:rPr>
        <w:t>metodologías</w:t>
      </w:r>
      <w:r w:rsidRPr="002B7756">
        <w:rPr>
          <w:rFonts w:ascii="Candara" w:eastAsia="Times New Roman" w:hAnsi="Candara" w:cstheme="majorHAnsi"/>
          <w:bCs/>
          <w:sz w:val="22"/>
          <w:szCs w:val="22"/>
          <w:lang w:val="es-CL" w:eastAsia="es-CL"/>
        </w:rPr>
        <w:t xml:space="preserve"> </w:t>
      </w:r>
      <w:r w:rsidR="00A9365F" w:rsidRPr="002B7756">
        <w:rPr>
          <w:rFonts w:ascii="Candara" w:eastAsia="Times New Roman" w:hAnsi="Candara" w:cstheme="majorHAnsi"/>
          <w:bCs/>
          <w:sz w:val="22"/>
          <w:szCs w:val="22"/>
          <w:lang w:val="es-CL" w:eastAsia="es-CL"/>
        </w:rPr>
        <w:t>especificas</w:t>
      </w:r>
      <w:r w:rsidRPr="002B7756">
        <w:rPr>
          <w:rFonts w:ascii="Candara" w:eastAsia="Times New Roman" w:hAnsi="Candara" w:cstheme="majorHAnsi"/>
          <w:bCs/>
          <w:sz w:val="22"/>
          <w:szCs w:val="22"/>
          <w:lang w:val="es-CL" w:eastAsia="es-CL"/>
        </w:rPr>
        <w:t xml:space="preserve">: (a) la clase invertida, (b) el </w:t>
      </w:r>
      <w:r w:rsidRPr="002B7756">
        <w:rPr>
          <w:rFonts w:ascii="Candara" w:eastAsia="Times New Roman" w:hAnsi="Candara" w:cstheme="majorHAnsi"/>
          <w:bCs/>
          <w:i/>
          <w:iCs/>
          <w:sz w:val="22"/>
          <w:szCs w:val="22"/>
          <w:lang w:val="es-CL" w:eastAsia="es-CL"/>
        </w:rPr>
        <w:t xml:space="preserve">role playing </w:t>
      </w:r>
      <w:r w:rsidRPr="002B7756">
        <w:rPr>
          <w:rFonts w:ascii="Candara" w:eastAsia="Times New Roman" w:hAnsi="Candara" w:cstheme="majorHAnsi"/>
          <w:bCs/>
          <w:sz w:val="22"/>
          <w:szCs w:val="22"/>
          <w:lang w:val="es-CL" w:eastAsia="es-CL"/>
        </w:rPr>
        <w:t xml:space="preserve">y (c) la </w:t>
      </w:r>
      <w:r w:rsidR="00A9365F" w:rsidRPr="002B7756">
        <w:rPr>
          <w:rFonts w:ascii="Candara" w:eastAsia="Times New Roman" w:hAnsi="Candara" w:cstheme="majorHAnsi"/>
          <w:bCs/>
          <w:sz w:val="22"/>
          <w:szCs w:val="22"/>
          <w:lang w:val="es-CL" w:eastAsia="es-CL"/>
        </w:rPr>
        <w:t>simulación</w:t>
      </w:r>
      <w:r w:rsidRPr="002B7756">
        <w:rPr>
          <w:rFonts w:ascii="Candara" w:eastAsia="Times New Roman" w:hAnsi="Candara" w:cstheme="majorHAnsi"/>
          <w:bCs/>
          <w:sz w:val="22"/>
          <w:szCs w:val="22"/>
          <w:lang w:val="es-CL" w:eastAsia="es-CL"/>
        </w:rPr>
        <w:t xml:space="preserve">.  </w:t>
      </w:r>
      <w:r w:rsidRPr="002B7756">
        <w:rPr>
          <w:rFonts w:ascii="Candara" w:eastAsia="Times New Roman" w:hAnsi="Candara" w:cstheme="majorHAnsi"/>
          <w:b/>
          <w:sz w:val="22"/>
          <w:szCs w:val="22"/>
          <w:lang w:val="es-CL" w:eastAsia="es-CL"/>
        </w:rPr>
        <w:t xml:space="preserve">Estas metodologías suponen otorgar múltiples oportunidades de </w:t>
      </w:r>
      <w:r w:rsidRPr="002B7756">
        <w:rPr>
          <w:rFonts w:ascii="Candara" w:eastAsia="Times New Roman" w:hAnsi="Candara" w:cstheme="majorHAnsi"/>
          <w:b/>
          <w:sz w:val="22"/>
          <w:szCs w:val="22"/>
          <w:lang w:val="es-CL" w:eastAsia="es-CL"/>
        </w:rPr>
        <w:lastRenderedPageBreak/>
        <w:t xml:space="preserve">práctica, asegurando </w:t>
      </w:r>
      <w:r w:rsidR="00A9365F">
        <w:rPr>
          <w:rFonts w:ascii="Candara" w:eastAsia="Times New Roman" w:hAnsi="Candara" w:cstheme="majorHAnsi"/>
          <w:b/>
          <w:sz w:val="22"/>
          <w:szCs w:val="22"/>
          <w:lang w:val="es-CL" w:eastAsia="es-CL"/>
        </w:rPr>
        <w:t>diversas</w:t>
      </w:r>
      <w:r w:rsidRPr="002B7756">
        <w:rPr>
          <w:rFonts w:ascii="Candara" w:eastAsia="Times New Roman" w:hAnsi="Candara" w:cstheme="majorHAnsi"/>
          <w:b/>
          <w:sz w:val="22"/>
          <w:szCs w:val="22"/>
          <w:lang w:val="es-CL" w:eastAsia="es-CL"/>
        </w:rPr>
        <w:t xml:space="preserve"> instancias de retroalimentación por parte del docente y de autoevaluación del estudiante.</w:t>
      </w:r>
    </w:p>
    <w:p w14:paraId="39464487" w14:textId="77777777" w:rsidR="00E72B29" w:rsidRPr="0027797F" w:rsidRDefault="00E72B29" w:rsidP="00E72B29">
      <w:pPr>
        <w:spacing w:after="0"/>
        <w:jc w:val="both"/>
        <w:rPr>
          <w:rFonts w:ascii="Candara" w:hAnsi="Candara"/>
          <w:b/>
          <w:sz w:val="22"/>
          <w:szCs w:val="22"/>
          <w:lang w:val="es-CL"/>
        </w:rPr>
      </w:pPr>
    </w:p>
    <w:p w14:paraId="0FD082CC" w14:textId="08C357BA" w:rsidR="005557D3" w:rsidRDefault="002B7756" w:rsidP="00E72B29">
      <w:pPr>
        <w:spacing w:after="0"/>
        <w:jc w:val="both"/>
        <w:rPr>
          <w:rFonts w:ascii="Candara" w:hAnsi="Candara"/>
          <w:b/>
          <w:sz w:val="22"/>
          <w:szCs w:val="22"/>
        </w:rPr>
      </w:pPr>
      <w:r>
        <w:rPr>
          <w:rFonts w:ascii="Candara" w:hAnsi="Candara"/>
          <w:b/>
          <w:sz w:val="22"/>
          <w:szCs w:val="22"/>
        </w:rPr>
        <w:t>4. Obligaciones del docente</w:t>
      </w:r>
      <w:r w:rsidR="00A9365F">
        <w:rPr>
          <w:rFonts w:ascii="Candara" w:hAnsi="Candara"/>
          <w:b/>
          <w:sz w:val="22"/>
          <w:szCs w:val="22"/>
        </w:rPr>
        <w:t>.</w:t>
      </w:r>
    </w:p>
    <w:p w14:paraId="76214930" w14:textId="77777777" w:rsidR="002B7756" w:rsidRDefault="002B7756" w:rsidP="00E72B29">
      <w:pPr>
        <w:spacing w:after="0"/>
        <w:jc w:val="both"/>
        <w:rPr>
          <w:rFonts w:ascii="Candara" w:hAnsi="Candara"/>
          <w:b/>
          <w:sz w:val="22"/>
          <w:szCs w:val="22"/>
        </w:rPr>
      </w:pPr>
    </w:p>
    <w:p w14:paraId="3810E29F" w14:textId="1D58CF16" w:rsidR="002B7756" w:rsidRDefault="002B7756" w:rsidP="00E72B29">
      <w:pPr>
        <w:spacing w:after="0"/>
        <w:jc w:val="both"/>
        <w:rPr>
          <w:rFonts w:ascii="Candara" w:hAnsi="Candara"/>
          <w:bCs/>
          <w:sz w:val="22"/>
          <w:szCs w:val="22"/>
        </w:rPr>
      </w:pPr>
      <w:r>
        <w:rPr>
          <w:rFonts w:ascii="Candara" w:hAnsi="Candara"/>
          <w:bCs/>
          <w:sz w:val="22"/>
          <w:szCs w:val="22"/>
        </w:rPr>
        <w:t>Dada la ubicación del presente curso en el plan de estudios, su naturaleza de curso “taller” y sus objetivos de aprendizaje, el presente curso requerirá de los profesores y profesoras:</w:t>
      </w:r>
    </w:p>
    <w:p w14:paraId="232AA2CA" w14:textId="77777777" w:rsidR="002B7756" w:rsidRDefault="002B7756" w:rsidP="00E72B29">
      <w:pPr>
        <w:spacing w:after="0"/>
        <w:jc w:val="both"/>
        <w:rPr>
          <w:rFonts w:ascii="Candara" w:hAnsi="Candara"/>
          <w:bCs/>
          <w:sz w:val="22"/>
          <w:szCs w:val="22"/>
        </w:rPr>
      </w:pPr>
    </w:p>
    <w:p w14:paraId="521CAC05" w14:textId="34341CC0" w:rsidR="002B7756" w:rsidRPr="005411E0" w:rsidRDefault="002B7756" w:rsidP="002B7756">
      <w:pPr>
        <w:pStyle w:val="Prrafodelista"/>
        <w:numPr>
          <w:ilvl w:val="0"/>
          <w:numId w:val="9"/>
        </w:numPr>
        <w:spacing w:after="0"/>
        <w:jc w:val="both"/>
        <w:rPr>
          <w:rFonts w:ascii="Candara" w:hAnsi="Candara"/>
          <w:bCs/>
          <w:sz w:val="22"/>
          <w:szCs w:val="22"/>
          <w:u w:val="single"/>
        </w:rPr>
      </w:pPr>
      <w:r>
        <w:rPr>
          <w:rFonts w:ascii="Candara" w:hAnsi="Candara"/>
          <w:bCs/>
          <w:sz w:val="22"/>
          <w:szCs w:val="22"/>
        </w:rPr>
        <w:t xml:space="preserve">Seguimiento del </w:t>
      </w:r>
      <w:r>
        <w:rPr>
          <w:rFonts w:ascii="Candara" w:hAnsi="Candara"/>
          <w:bCs/>
          <w:i/>
          <w:iCs/>
          <w:sz w:val="22"/>
          <w:szCs w:val="22"/>
        </w:rPr>
        <w:t xml:space="preserve">syllabi </w:t>
      </w:r>
      <w:r>
        <w:rPr>
          <w:rFonts w:ascii="Candara" w:hAnsi="Candara"/>
          <w:bCs/>
          <w:sz w:val="22"/>
          <w:szCs w:val="22"/>
        </w:rPr>
        <w:t xml:space="preserve">o cronograma del curso, </w:t>
      </w:r>
      <w:r w:rsidRPr="005411E0">
        <w:rPr>
          <w:rFonts w:ascii="Candara" w:hAnsi="Candara"/>
          <w:bCs/>
          <w:sz w:val="22"/>
          <w:szCs w:val="22"/>
          <w:u w:val="single"/>
        </w:rPr>
        <w:t>no siendo posible alterar el orden de las clases, ni su temática.</w:t>
      </w:r>
    </w:p>
    <w:p w14:paraId="7C368DC8" w14:textId="18091CCD" w:rsidR="002B7756" w:rsidRDefault="002B7756" w:rsidP="002B7756">
      <w:pPr>
        <w:pStyle w:val="Prrafodelista"/>
        <w:numPr>
          <w:ilvl w:val="0"/>
          <w:numId w:val="9"/>
        </w:numPr>
        <w:spacing w:after="0"/>
        <w:jc w:val="both"/>
        <w:rPr>
          <w:rFonts w:ascii="Candara" w:hAnsi="Candara"/>
          <w:bCs/>
          <w:sz w:val="22"/>
          <w:szCs w:val="22"/>
        </w:rPr>
      </w:pPr>
      <w:r>
        <w:rPr>
          <w:rFonts w:ascii="Candara" w:hAnsi="Candara"/>
          <w:bCs/>
          <w:sz w:val="22"/>
          <w:szCs w:val="22"/>
        </w:rPr>
        <w:t xml:space="preserve">Utilización de métodos de evaluación consistentes con las características del ramo y que serán los mismos que se aplicarán transversalmente en todas las secciones del curso. </w:t>
      </w:r>
    </w:p>
    <w:p w14:paraId="40225FA5" w14:textId="77777777" w:rsidR="005557D3" w:rsidRDefault="005557D3" w:rsidP="00E72B29">
      <w:pPr>
        <w:spacing w:after="0"/>
        <w:jc w:val="both"/>
        <w:rPr>
          <w:rFonts w:ascii="Candara" w:hAnsi="Candara"/>
          <w:b/>
          <w:sz w:val="22"/>
          <w:szCs w:val="22"/>
        </w:rPr>
      </w:pPr>
    </w:p>
    <w:p w14:paraId="57BFC1D6" w14:textId="6F2058AD" w:rsidR="00E72B29" w:rsidRPr="009200C9" w:rsidRDefault="000171BE" w:rsidP="00E72B29">
      <w:pPr>
        <w:spacing w:after="0"/>
        <w:jc w:val="both"/>
        <w:rPr>
          <w:rFonts w:ascii="Candara" w:hAnsi="Candara"/>
          <w:sz w:val="22"/>
          <w:szCs w:val="22"/>
        </w:rPr>
      </w:pPr>
      <w:r>
        <w:rPr>
          <w:rFonts w:ascii="Candara" w:hAnsi="Candara"/>
          <w:b/>
          <w:sz w:val="22"/>
          <w:szCs w:val="22"/>
        </w:rPr>
        <w:t>5</w:t>
      </w:r>
      <w:r w:rsidR="00E72B29" w:rsidRPr="009200C9">
        <w:rPr>
          <w:rFonts w:ascii="Candara" w:hAnsi="Candara"/>
          <w:b/>
          <w:sz w:val="22"/>
          <w:szCs w:val="22"/>
        </w:rPr>
        <w:t>. Postulaciones</w:t>
      </w:r>
      <w:r w:rsidR="00E72B29" w:rsidRPr="009200C9">
        <w:rPr>
          <w:rFonts w:ascii="Candara" w:hAnsi="Candara"/>
          <w:sz w:val="22"/>
          <w:szCs w:val="22"/>
        </w:rPr>
        <w:t>.</w:t>
      </w:r>
    </w:p>
    <w:p w14:paraId="727C23ED" w14:textId="77777777" w:rsidR="00E72B29" w:rsidRPr="009200C9" w:rsidRDefault="00E72B29" w:rsidP="00E72B29">
      <w:pPr>
        <w:spacing w:after="0"/>
        <w:jc w:val="both"/>
        <w:rPr>
          <w:rFonts w:ascii="Candara" w:hAnsi="Candara"/>
          <w:sz w:val="22"/>
          <w:szCs w:val="22"/>
        </w:rPr>
      </w:pPr>
    </w:p>
    <w:p w14:paraId="1F7B3E99" w14:textId="06766FA7" w:rsidR="00E72B29" w:rsidRDefault="000171BE" w:rsidP="00E72B29">
      <w:pPr>
        <w:spacing w:after="0"/>
        <w:jc w:val="both"/>
        <w:rPr>
          <w:rFonts w:ascii="Candara" w:hAnsi="Candara"/>
          <w:sz w:val="22"/>
          <w:szCs w:val="22"/>
        </w:rPr>
      </w:pPr>
      <w:r>
        <w:rPr>
          <w:rFonts w:ascii="Candara" w:hAnsi="Candara"/>
          <w:sz w:val="22"/>
          <w:szCs w:val="22"/>
        </w:rPr>
        <w:t>5</w:t>
      </w:r>
      <w:r w:rsidR="00E72B29" w:rsidRPr="009200C9">
        <w:rPr>
          <w:rFonts w:ascii="Candara" w:hAnsi="Candara"/>
          <w:sz w:val="22"/>
          <w:szCs w:val="22"/>
        </w:rPr>
        <w:t xml:space="preserve">.1 </w:t>
      </w:r>
      <w:r w:rsidR="00E72B29" w:rsidRPr="009200C9">
        <w:rPr>
          <w:rFonts w:ascii="Candara" w:hAnsi="Candara"/>
          <w:sz w:val="22"/>
          <w:szCs w:val="22"/>
          <w:u w:val="single"/>
        </w:rPr>
        <w:t>Requisitos para postular</w:t>
      </w:r>
      <w:r w:rsidR="00E72B29" w:rsidRPr="009200C9">
        <w:rPr>
          <w:rFonts w:ascii="Candara" w:hAnsi="Candara"/>
          <w:sz w:val="22"/>
          <w:szCs w:val="22"/>
        </w:rPr>
        <w:t>:</w:t>
      </w:r>
    </w:p>
    <w:p w14:paraId="561D4507" w14:textId="77777777" w:rsidR="00E72B29" w:rsidRPr="009200C9" w:rsidRDefault="00E72B29" w:rsidP="00E72B29">
      <w:pPr>
        <w:spacing w:after="0"/>
        <w:jc w:val="both"/>
        <w:rPr>
          <w:rFonts w:ascii="Candara" w:hAnsi="Candara"/>
          <w:sz w:val="22"/>
          <w:szCs w:val="22"/>
        </w:rPr>
      </w:pPr>
    </w:p>
    <w:p w14:paraId="3BEE0864" w14:textId="1EA9BF22" w:rsidR="00E72B29" w:rsidRPr="009200C9" w:rsidRDefault="00E72B29" w:rsidP="00E72B29">
      <w:pPr>
        <w:pStyle w:val="Prrafodelista"/>
        <w:numPr>
          <w:ilvl w:val="0"/>
          <w:numId w:val="5"/>
        </w:numPr>
        <w:spacing w:after="0"/>
        <w:jc w:val="both"/>
        <w:rPr>
          <w:rFonts w:ascii="Candara" w:hAnsi="Candara"/>
          <w:sz w:val="22"/>
          <w:szCs w:val="22"/>
        </w:rPr>
      </w:pPr>
      <w:bookmarkStart w:id="0" w:name="_Hlk25764227"/>
      <w:r w:rsidRPr="009200C9">
        <w:rPr>
          <w:rFonts w:ascii="Candara" w:hAnsi="Candara"/>
          <w:sz w:val="22"/>
          <w:szCs w:val="22"/>
        </w:rPr>
        <w:t>Contar con licenciatura en Derecho,</w:t>
      </w:r>
      <w:r w:rsidR="00AF2BC4">
        <w:rPr>
          <w:rFonts w:ascii="Candara" w:hAnsi="Candara"/>
          <w:sz w:val="22"/>
          <w:szCs w:val="22"/>
        </w:rPr>
        <w:t xml:space="preserve"> con</w:t>
      </w:r>
      <w:r w:rsidRPr="009200C9">
        <w:rPr>
          <w:rFonts w:ascii="Candara" w:hAnsi="Candara"/>
          <w:sz w:val="22"/>
          <w:szCs w:val="22"/>
        </w:rPr>
        <w:t xml:space="preserve"> el grado de magíster</w:t>
      </w:r>
      <w:r w:rsidR="00BB0BDF">
        <w:rPr>
          <w:rFonts w:ascii="Candara" w:hAnsi="Candara"/>
          <w:sz w:val="22"/>
          <w:szCs w:val="22"/>
        </w:rPr>
        <w:t xml:space="preserve">; </w:t>
      </w:r>
      <w:r w:rsidRPr="009200C9">
        <w:rPr>
          <w:rFonts w:ascii="Candara" w:hAnsi="Candara"/>
          <w:sz w:val="22"/>
          <w:szCs w:val="22"/>
        </w:rPr>
        <w:t>o una trayectoria profesional que resulte equivalente.</w:t>
      </w:r>
    </w:p>
    <w:bookmarkEnd w:id="0"/>
    <w:p w14:paraId="35C4BEEB" w14:textId="77777777" w:rsidR="00E72B29" w:rsidRPr="009200C9" w:rsidRDefault="00E72B29" w:rsidP="00E72B29">
      <w:pPr>
        <w:pStyle w:val="Prrafodelista1"/>
        <w:numPr>
          <w:ilvl w:val="0"/>
          <w:numId w:val="5"/>
        </w:numPr>
        <w:spacing w:after="0"/>
        <w:jc w:val="both"/>
        <w:rPr>
          <w:rFonts w:ascii="Candara" w:hAnsi="Candara"/>
          <w:sz w:val="22"/>
          <w:szCs w:val="22"/>
        </w:rPr>
      </w:pPr>
      <w:r w:rsidRPr="009200C9">
        <w:rPr>
          <w:rFonts w:ascii="Candara" w:hAnsi="Candara"/>
          <w:sz w:val="22"/>
          <w:szCs w:val="22"/>
        </w:rPr>
        <w:t>Experiencia docente en una Universidad acreditada</w:t>
      </w:r>
      <w:r>
        <w:rPr>
          <w:rFonts w:ascii="Candara" w:hAnsi="Candara"/>
          <w:sz w:val="22"/>
          <w:szCs w:val="22"/>
        </w:rPr>
        <w:t xml:space="preserve"> o instituciones de educación superior</w:t>
      </w:r>
      <w:r w:rsidRPr="009200C9">
        <w:rPr>
          <w:rFonts w:ascii="Candara" w:hAnsi="Candara"/>
          <w:sz w:val="22"/>
          <w:szCs w:val="22"/>
        </w:rPr>
        <w:t>.</w:t>
      </w:r>
    </w:p>
    <w:p w14:paraId="57DD0800" w14:textId="6CD62912" w:rsidR="00E72B29" w:rsidRDefault="00E72B29" w:rsidP="00E72B29">
      <w:pPr>
        <w:pStyle w:val="Prrafodelista1"/>
        <w:numPr>
          <w:ilvl w:val="0"/>
          <w:numId w:val="5"/>
        </w:numPr>
        <w:spacing w:after="0"/>
        <w:jc w:val="both"/>
        <w:rPr>
          <w:rFonts w:ascii="Candara" w:hAnsi="Candara"/>
          <w:sz w:val="22"/>
          <w:szCs w:val="22"/>
        </w:rPr>
      </w:pPr>
      <w:r w:rsidRPr="009200C9">
        <w:rPr>
          <w:rFonts w:ascii="Candara" w:hAnsi="Candara"/>
          <w:sz w:val="22"/>
          <w:szCs w:val="22"/>
        </w:rPr>
        <w:t xml:space="preserve">Disponibilidad de tiempo para realizar clases en pregrado, partir del </w:t>
      </w:r>
      <w:r>
        <w:rPr>
          <w:rFonts w:ascii="Candara" w:hAnsi="Candara"/>
          <w:sz w:val="22"/>
          <w:szCs w:val="22"/>
        </w:rPr>
        <w:t>segundo</w:t>
      </w:r>
      <w:r w:rsidRPr="009200C9">
        <w:rPr>
          <w:rFonts w:ascii="Candara" w:hAnsi="Candara"/>
          <w:sz w:val="22"/>
          <w:szCs w:val="22"/>
        </w:rPr>
        <w:t xml:space="preserve"> semestre del año 202</w:t>
      </w:r>
      <w:r w:rsidR="005411E0">
        <w:rPr>
          <w:rFonts w:ascii="Candara" w:hAnsi="Candara"/>
          <w:sz w:val="22"/>
          <w:szCs w:val="22"/>
        </w:rPr>
        <w:t>5</w:t>
      </w:r>
      <w:r w:rsidRPr="009200C9">
        <w:rPr>
          <w:rFonts w:ascii="Candara" w:hAnsi="Candara"/>
          <w:sz w:val="22"/>
          <w:szCs w:val="22"/>
        </w:rPr>
        <w:t>.</w:t>
      </w:r>
    </w:p>
    <w:p w14:paraId="7D6841F7" w14:textId="4388E1D1" w:rsidR="002B7756" w:rsidRPr="009200C9" w:rsidRDefault="002B7756" w:rsidP="00E72B29">
      <w:pPr>
        <w:pStyle w:val="Prrafodelista1"/>
        <w:numPr>
          <w:ilvl w:val="0"/>
          <w:numId w:val="5"/>
        </w:numPr>
        <w:spacing w:after="0"/>
        <w:jc w:val="both"/>
        <w:rPr>
          <w:rFonts w:ascii="Candara" w:hAnsi="Candara"/>
          <w:sz w:val="22"/>
          <w:szCs w:val="22"/>
        </w:rPr>
      </w:pPr>
      <w:r>
        <w:rPr>
          <w:rFonts w:ascii="Candara" w:hAnsi="Candara"/>
          <w:sz w:val="22"/>
          <w:szCs w:val="22"/>
        </w:rPr>
        <w:t>Demostrar mediante certificado, título u otro documento que lo acredite, el haber curs</w:t>
      </w:r>
      <w:r w:rsidR="00A9365F">
        <w:rPr>
          <w:rFonts w:ascii="Candara" w:hAnsi="Candara"/>
          <w:sz w:val="22"/>
          <w:szCs w:val="22"/>
        </w:rPr>
        <w:t>ado</w:t>
      </w:r>
      <w:r>
        <w:rPr>
          <w:rFonts w:ascii="Candara" w:hAnsi="Candara"/>
          <w:sz w:val="22"/>
          <w:szCs w:val="22"/>
        </w:rPr>
        <w:t xml:space="preserve"> estudios de pregrado o postgrado (curso de actualización, diplomado o magíster en Chile o el extranjero) en que haya aprendido las técnicas propias de la litigación en sistemas por audiencia (audiencia preparatoria, audiencia de juicio, alegatos). </w:t>
      </w:r>
      <w:r w:rsidRPr="005411E0">
        <w:rPr>
          <w:rFonts w:ascii="Candara" w:hAnsi="Candara"/>
          <w:sz w:val="22"/>
          <w:szCs w:val="22"/>
          <w:u w:val="single"/>
        </w:rPr>
        <w:t>Requisito excluyente.</w:t>
      </w:r>
      <w:r>
        <w:rPr>
          <w:rFonts w:ascii="Candara" w:hAnsi="Candara"/>
          <w:sz w:val="22"/>
          <w:szCs w:val="22"/>
        </w:rPr>
        <w:t xml:space="preserve"> </w:t>
      </w:r>
    </w:p>
    <w:p w14:paraId="5588BE8B" w14:textId="77777777" w:rsidR="00E72B29" w:rsidRPr="009200C9" w:rsidRDefault="00E72B29" w:rsidP="00E72B29">
      <w:pPr>
        <w:pStyle w:val="Prrafodelista1"/>
        <w:spacing w:after="0"/>
        <w:ind w:left="0"/>
        <w:jc w:val="both"/>
        <w:rPr>
          <w:rFonts w:ascii="Candara" w:hAnsi="Candara"/>
          <w:sz w:val="22"/>
          <w:szCs w:val="22"/>
        </w:rPr>
      </w:pPr>
    </w:p>
    <w:p w14:paraId="7A02AC77" w14:textId="642543B1" w:rsidR="00E72B29" w:rsidRDefault="000171BE" w:rsidP="00E72B29">
      <w:pPr>
        <w:pStyle w:val="Prrafodelista1"/>
        <w:spacing w:after="0"/>
        <w:ind w:left="0"/>
        <w:jc w:val="both"/>
        <w:rPr>
          <w:rFonts w:ascii="Candara" w:hAnsi="Candara"/>
          <w:sz w:val="22"/>
          <w:szCs w:val="22"/>
          <w:lang w:val="es-ES"/>
        </w:rPr>
      </w:pPr>
      <w:r>
        <w:rPr>
          <w:rFonts w:ascii="Candara" w:hAnsi="Candara"/>
          <w:sz w:val="22"/>
          <w:szCs w:val="22"/>
          <w:lang w:val="es-ES"/>
        </w:rPr>
        <w:t>5</w:t>
      </w:r>
      <w:r w:rsidR="00E72B29" w:rsidRPr="009200C9">
        <w:rPr>
          <w:rFonts w:ascii="Candara" w:hAnsi="Candara"/>
          <w:sz w:val="22"/>
          <w:szCs w:val="22"/>
          <w:lang w:val="es-ES"/>
        </w:rPr>
        <w:t xml:space="preserve">.2 </w:t>
      </w:r>
      <w:r w:rsidR="00E72B29" w:rsidRPr="009200C9">
        <w:rPr>
          <w:rFonts w:ascii="Candara" w:hAnsi="Candara"/>
          <w:sz w:val="22"/>
          <w:szCs w:val="22"/>
          <w:u w:val="single"/>
          <w:lang w:val="es-ES"/>
        </w:rPr>
        <w:t>Antecedentes que se de</w:t>
      </w:r>
      <w:r w:rsidR="00E72B29">
        <w:rPr>
          <w:rFonts w:ascii="Candara" w:hAnsi="Candara"/>
          <w:sz w:val="22"/>
          <w:szCs w:val="22"/>
          <w:u w:val="single"/>
          <w:lang w:val="es-ES"/>
        </w:rPr>
        <w:t>be</w:t>
      </w:r>
      <w:r w:rsidR="00E72B29" w:rsidRPr="009200C9">
        <w:rPr>
          <w:rFonts w:ascii="Candara" w:hAnsi="Candara"/>
          <w:sz w:val="22"/>
          <w:szCs w:val="22"/>
          <w:u w:val="single"/>
          <w:lang w:val="es-ES"/>
        </w:rPr>
        <w:t>n acompañar</w:t>
      </w:r>
      <w:r w:rsidR="00E72B29" w:rsidRPr="009200C9">
        <w:rPr>
          <w:rFonts w:ascii="Candara" w:hAnsi="Candara"/>
          <w:sz w:val="22"/>
          <w:szCs w:val="22"/>
          <w:lang w:val="es-ES"/>
        </w:rPr>
        <w:t>:</w:t>
      </w:r>
    </w:p>
    <w:p w14:paraId="539F467E" w14:textId="77777777" w:rsidR="00E72B29" w:rsidRPr="009200C9" w:rsidRDefault="00E72B29" w:rsidP="00E72B29">
      <w:pPr>
        <w:pStyle w:val="Prrafodelista1"/>
        <w:spacing w:after="0"/>
        <w:ind w:left="0"/>
        <w:jc w:val="both"/>
        <w:rPr>
          <w:rFonts w:ascii="Candara" w:hAnsi="Candara"/>
          <w:sz w:val="22"/>
          <w:szCs w:val="22"/>
          <w:lang w:val="es-ES"/>
        </w:rPr>
      </w:pPr>
    </w:p>
    <w:p w14:paraId="206033F4" w14:textId="77777777" w:rsidR="00E72B29" w:rsidRPr="009200C9" w:rsidRDefault="00E72B29" w:rsidP="00E72B29">
      <w:pPr>
        <w:pStyle w:val="Prrafodelista1"/>
        <w:numPr>
          <w:ilvl w:val="0"/>
          <w:numId w:val="6"/>
        </w:numPr>
        <w:spacing w:after="0"/>
        <w:jc w:val="both"/>
        <w:rPr>
          <w:rFonts w:ascii="Candara" w:hAnsi="Candara"/>
          <w:sz w:val="22"/>
          <w:szCs w:val="22"/>
          <w:lang w:val="es-ES"/>
        </w:rPr>
      </w:pPr>
      <w:r w:rsidRPr="009200C9">
        <w:rPr>
          <w:rFonts w:ascii="Candara" w:hAnsi="Candara"/>
          <w:sz w:val="22"/>
          <w:szCs w:val="22"/>
          <w:lang w:val="es-ES"/>
        </w:rPr>
        <w:t>Los que acrediten el cumplimiento de los requisitos antes mencionados.</w:t>
      </w:r>
    </w:p>
    <w:p w14:paraId="25B5EBDD" w14:textId="73CCC543" w:rsidR="00E72B29" w:rsidRPr="009200C9" w:rsidRDefault="00E72B29" w:rsidP="00E72B29">
      <w:pPr>
        <w:pStyle w:val="Prrafodelista1"/>
        <w:numPr>
          <w:ilvl w:val="0"/>
          <w:numId w:val="6"/>
        </w:numPr>
        <w:spacing w:after="0"/>
        <w:jc w:val="both"/>
        <w:rPr>
          <w:rFonts w:ascii="Candara" w:hAnsi="Candara"/>
          <w:sz w:val="22"/>
          <w:szCs w:val="22"/>
        </w:rPr>
      </w:pPr>
      <w:r w:rsidRPr="009200C9">
        <w:rPr>
          <w:rFonts w:ascii="Candara" w:hAnsi="Candara"/>
          <w:sz w:val="22"/>
          <w:szCs w:val="22"/>
        </w:rPr>
        <w:t>Curriculum Vitae</w:t>
      </w:r>
      <w:r w:rsidR="000171BE">
        <w:rPr>
          <w:rFonts w:ascii="Candara" w:hAnsi="Candara"/>
          <w:sz w:val="22"/>
          <w:szCs w:val="22"/>
        </w:rPr>
        <w:t xml:space="preserve"> (máximo 2 páginas)</w:t>
      </w:r>
      <w:r w:rsidRPr="009200C9">
        <w:rPr>
          <w:rFonts w:ascii="Candara" w:hAnsi="Candara"/>
          <w:sz w:val="22"/>
          <w:szCs w:val="22"/>
        </w:rPr>
        <w:t>.</w:t>
      </w:r>
    </w:p>
    <w:p w14:paraId="4F26370E" w14:textId="6947138E" w:rsidR="00E72B29" w:rsidRPr="00E43302" w:rsidRDefault="00E72B29" w:rsidP="00E72B29">
      <w:pPr>
        <w:pStyle w:val="Prrafodelista1"/>
        <w:numPr>
          <w:ilvl w:val="0"/>
          <w:numId w:val="6"/>
        </w:numPr>
        <w:spacing w:after="0"/>
        <w:jc w:val="both"/>
        <w:rPr>
          <w:rFonts w:ascii="Candara" w:hAnsi="Candara"/>
          <w:sz w:val="22"/>
          <w:szCs w:val="22"/>
        </w:rPr>
      </w:pPr>
      <w:r w:rsidRPr="009200C9">
        <w:rPr>
          <w:rFonts w:ascii="Candara" w:hAnsi="Candara" w:cstheme="minorHAnsi"/>
          <w:sz w:val="22"/>
          <w:szCs w:val="22"/>
        </w:rPr>
        <w:t xml:space="preserve">Un texto </w:t>
      </w:r>
      <w:r>
        <w:rPr>
          <w:rFonts w:ascii="Candara" w:hAnsi="Candara" w:cstheme="minorHAnsi"/>
          <w:sz w:val="22"/>
          <w:szCs w:val="22"/>
        </w:rPr>
        <w:t xml:space="preserve">de no más de </w:t>
      </w:r>
      <w:r w:rsidR="002B7756">
        <w:rPr>
          <w:rFonts w:ascii="Candara" w:hAnsi="Candara" w:cstheme="minorHAnsi"/>
          <w:sz w:val="22"/>
          <w:szCs w:val="22"/>
        </w:rPr>
        <w:t>2</w:t>
      </w:r>
      <w:r>
        <w:rPr>
          <w:rFonts w:ascii="Candara" w:hAnsi="Candara" w:cstheme="minorHAnsi"/>
          <w:sz w:val="22"/>
          <w:szCs w:val="22"/>
        </w:rPr>
        <w:t xml:space="preserve"> páginas </w:t>
      </w:r>
      <w:r w:rsidRPr="009200C9">
        <w:rPr>
          <w:rFonts w:ascii="Candara" w:hAnsi="Candara" w:cstheme="minorHAnsi"/>
          <w:sz w:val="22"/>
          <w:szCs w:val="22"/>
        </w:rPr>
        <w:t>que dé cuenta de sus motivaciones para postular</w:t>
      </w:r>
      <w:r w:rsidR="002B7756">
        <w:rPr>
          <w:rFonts w:ascii="Candara" w:hAnsi="Candara" w:cstheme="minorHAnsi"/>
          <w:sz w:val="22"/>
          <w:szCs w:val="22"/>
        </w:rPr>
        <w:t>.</w:t>
      </w:r>
    </w:p>
    <w:p w14:paraId="081AEFA7" w14:textId="23720C8B" w:rsidR="00E72B29" w:rsidRPr="009200C9" w:rsidRDefault="00E72B29" w:rsidP="00E72B29">
      <w:pPr>
        <w:pStyle w:val="Prrafodelista1"/>
        <w:numPr>
          <w:ilvl w:val="0"/>
          <w:numId w:val="6"/>
        </w:numPr>
        <w:spacing w:after="0"/>
        <w:jc w:val="both"/>
        <w:rPr>
          <w:rFonts w:ascii="Candara" w:hAnsi="Candara"/>
          <w:sz w:val="22"/>
          <w:szCs w:val="22"/>
        </w:rPr>
      </w:pPr>
      <w:r>
        <w:rPr>
          <w:rFonts w:ascii="Candara" w:hAnsi="Candara" w:cstheme="minorHAnsi"/>
          <w:sz w:val="22"/>
          <w:szCs w:val="22"/>
        </w:rPr>
        <w:t>Si las tiene, acompañar</w:t>
      </w:r>
      <w:r w:rsidR="002B7756">
        <w:rPr>
          <w:rFonts w:ascii="Candara" w:hAnsi="Candara" w:cstheme="minorHAnsi"/>
          <w:sz w:val="22"/>
          <w:szCs w:val="22"/>
        </w:rPr>
        <w:t xml:space="preserve"> las</w:t>
      </w:r>
      <w:r>
        <w:rPr>
          <w:rFonts w:ascii="Candara" w:hAnsi="Candara" w:cstheme="minorHAnsi"/>
          <w:sz w:val="22"/>
          <w:szCs w:val="22"/>
        </w:rPr>
        <w:t xml:space="preserve"> evaluaciones docentes de los últimos 3 años. </w:t>
      </w:r>
    </w:p>
    <w:p w14:paraId="0C688BCC" w14:textId="77777777" w:rsidR="00E72B29" w:rsidRPr="009200C9" w:rsidRDefault="00E72B29" w:rsidP="00E72B29">
      <w:pPr>
        <w:pStyle w:val="Prrafodelista1"/>
        <w:spacing w:after="0"/>
        <w:ind w:left="0"/>
        <w:jc w:val="both"/>
        <w:rPr>
          <w:rFonts w:ascii="Candara" w:hAnsi="Candara"/>
          <w:sz w:val="22"/>
          <w:szCs w:val="22"/>
        </w:rPr>
      </w:pPr>
    </w:p>
    <w:p w14:paraId="21C7D871" w14:textId="72E28008" w:rsidR="00E72B29" w:rsidRDefault="000171BE" w:rsidP="00E72B29">
      <w:pPr>
        <w:pStyle w:val="Prrafodelista1"/>
        <w:spacing w:after="0"/>
        <w:ind w:left="0"/>
        <w:jc w:val="both"/>
        <w:rPr>
          <w:rFonts w:ascii="Candara" w:hAnsi="Candara"/>
          <w:sz w:val="22"/>
          <w:szCs w:val="22"/>
        </w:rPr>
      </w:pPr>
      <w:r>
        <w:rPr>
          <w:rFonts w:ascii="Candara" w:hAnsi="Candara"/>
          <w:sz w:val="22"/>
          <w:szCs w:val="22"/>
        </w:rPr>
        <w:t>5</w:t>
      </w:r>
      <w:r w:rsidR="00E72B29" w:rsidRPr="009200C9">
        <w:rPr>
          <w:rFonts w:ascii="Candara" w:hAnsi="Candara"/>
          <w:sz w:val="22"/>
          <w:szCs w:val="22"/>
        </w:rPr>
        <w:t xml:space="preserve">.3 </w:t>
      </w:r>
      <w:r w:rsidR="00E72B29" w:rsidRPr="009200C9">
        <w:rPr>
          <w:rFonts w:ascii="Candara" w:hAnsi="Candara"/>
          <w:sz w:val="22"/>
          <w:szCs w:val="22"/>
          <w:u w:val="single"/>
        </w:rPr>
        <w:t>Antecedentes adicionales</w:t>
      </w:r>
      <w:r w:rsidR="00E72B29" w:rsidRPr="009200C9">
        <w:rPr>
          <w:rFonts w:ascii="Candara" w:hAnsi="Candara"/>
          <w:sz w:val="22"/>
          <w:szCs w:val="22"/>
        </w:rPr>
        <w:t>:</w:t>
      </w:r>
    </w:p>
    <w:p w14:paraId="2D939351" w14:textId="77777777" w:rsidR="005557D3" w:rsidRDefault="005557D3" w:rsidP="005557D3">
      <w:pPr>
        <w:pStyle w:val="Prrafodelista1"/>
        <w:spacing w:after="0"/>
        <w:ind w:left="0"/>
        <w:jc w:val="both"/>
        <w:rPr>
          <w:rFonts w:ascii="Candara" w:hAnsi="Candara"/>
          <w:sz w:val="22"/>
          <w:szCs w:val="22"/>
        </w:rPr>
      </w:pPr>
    </w:p>
    <w:p w14:paraId="1EF2DED3" w14:textId="77777777" w:rsidR="005557D3" w:rsidRPr="005557D3" w:rsidRDefault="005557D3" w:rsidP="005557D3">
      <w:pPr>
        <w:pStyle w:val="Prrafodelista1"/>
        <w:spacing w:after="0"/>
        <w:ind w:left="0"/>
        <w:jc w:val="both"/>
        <w:rPr>
          <w:rFonts w:ascii="Candara" w:hAnsi="Candara"/>
          <w:sz w:val="22"/>
          <w:szCs w:val="22"/>
        </w:rPr>
      </w:pPr>
      <w:r w:rsidRPr="005557D3">
        <w:rPr>
          <w:rFonts w:ascii="Candara" w:hAnsi="Candara"/>
          <w:sz w:val="22"/>
          <w:szCs w:val="22"/>
        </w:rPr>
        <w:t>Todos los procesos de selección de nuestra institución están abiertos a la postulación de personas en situación de discapacidad. En relación con lo anterior, se les solicita a las y los postulantes en situación de discapacidad expongan en el mail de postulación si requieren algún ajuste, recurso de apoyo o condición de accesibilidad para participar de eventuales entrevistas y/o ajustes al realizar la docencia.</w:t>
      </w:r>
    </w:p>
    <w:p w14:paraId="15B2E489" w14:textId="77777777" w:rsidR="005557D3" w:rsidRPr="009200C9" w:rsidRDefault="005557D3" w:rsidP="00E72B29">
      <w:pPr>
        <w:pStyle w:val="Prrafodelista1"/>
        <w:spacing w:after="0"/>
        <w:ind w:left="0"/>
        <w:jc w:val="both"/>
        <w:rPr>
          <w:rFonts w:ascii="Candara" w:hAnsi="Candara"/>
          <w:b/>
          <w:sz w:val="22"/>
          <w:szCs w:val="22"/>
        </w:rPr>
      </w:pPr>
    </w:p>
    <w:p w14:paraId="0A4A4844" w14:textId="77777777" w:rsidR="00E72B29" w:rsidRPr="009200C9" w:rsidRDefault="00E72B29" w:rsidP="00E72B29">
      <w:pPr>
        <w:pStyle w:val="Prrafodelista1"/>
        <w:spacing w:after="0"/>
        <w:ind w:left="0"/>
        <w:jc w:val="both"/>
        <w:rPr>
          <w:rFonts w:ascii="Candara" w:hAnsi="Candara"/>
          <w:sz w:val="22"/>
          <w:szCs w:val="22"/>
        </w:rPr>
      </w:pPr>
    </w:p>
    <w:p w14:paraId="5EC317F1" w14:textId="72F1DB3B" w:rsidR="00E72B29" w:rsidRPr="009200C9" w:rsidRDefault="000171BE" w:rsidP="00E72B29">
      <w:pPr>
        <w:pStyle w:val="Prrafodelista1"/>
        <w:spacing w:after="0"/>
        <w:ind w:left="0"/>
        <w:jc w:val="both"/>
        <w:rPr>
          <w:rFonts w:ascii="Candara" w:hAnsi="Candara"/>
          <w:b/>
          <w:sz w:val="22"/>
          <w:szCs w:val="22"/>
        </w:rPr>
      </w:pPr>
      <w:r>
        <w:rPr>
          <w:rFonts w:ascii="Candara" w:hAnsi="Candara"/>
          <w:b/>
          <w:sz w:val="22"/>
          <w:szCs w:val="22"/>
        </w:rPr>
        <w:t>6</w:t>
      </w:r>
      <w:r w:rsidR="00E72B29" w:rsidRPr="009200C9">
        <w:rPr>
          <w:rFonts w:ascii="Candara" w:hAnsi="Candara"/>
          <w:b/>
          <w:sz w:val="22"/>
          <w:szCs w:val="22"/>
        </w:rPr>
        <w:t>. Proceso de selección.</w:t>
      </w:r>
    </w:p>
    <w:p w14:paraId="7D7A5E13" w14:textId="77777777" w:rsidR="00E72B29" w:rsidRPr="009200C9" w:rsidRDefault="00E72B29" w:rsidP="00E72B29">
      <w:pPr>
        <w:pStyle w:val="Prrafodelista1"/>
        <w:spacing w:after="0"/>
        <w:ind w:left="0"/>
        <w:jc w:val="both"/>
        <w:rPr>
          <w:rFonts w:ascii="Candara" w:hAnsi="Candara"/>
          <w:sz w:val="22"/>
          <w:szCs w:val="22"/>
          <w:u w:val="single"/>
        </w:rPr>
      </w:pPr>
    </w:p>
    <w:p w14:paraId="5A7803D3" w14:textId="603F733E" w:rsidR="00E72B29" w:rsidRPr="009200C9" w:rsidRDefault="000171BE" w:rsidP="00E72B29">
      <w:pPr>
        <w:pStyle w:val="Prrafodelista1"/>
        <w:spacing w:after="0"/>
        <w:ind w:left="0"/>
        <w:jc w:val="both"/>
        <w:rPr>
          <w:rFonts w:ascii="Candara" w:hAnsi="Candara"/>
          <w:sz w:val="22"/>
          <w:szCs w:val="22"/>
        </w:rPr>
      </w:pPr>
      <w:r>
        <w:rPr>
          <w:rFonts w:ascii="Candara" w:hAnsi="Candara"/>
          <w:sz w:val="22"/>
          <w:szCs w:val="22"/>
        </w:rPr>
        <w:t>6</w:t>
      </w:r>
      <w:r w:rsidR="00E72B29" w:rsidRPr="009200C9">
        <w:rPr>
          <w:rFonts w:ascii="Candara" w:hAnsi="Candara"/>
          <w:sz w:val="22"/>
          <w:szCs w:val="22"/>
        </w:rPr>
        <w:t xml:space="preserve">.1 </w:t>
      </w:r>
      <w:r w:rsidR="00E72B29" w:rsidRPr="009200C9">
        <w:rPr>
          <w:rFonts w:ascii="Candara" w:hAnsi="Candara"/>
          <w:sz w:val="22"/>
          <w:szCs w:val="22"/>
          <w:u w:val="single"/>
        </w:rPr>
        <w:t>Comisión de Selección</w:t>
      </w:r>
      <w:r w:rsidR="00E72B29" w:rsidRPr="009200C9">
        <w:rPr>
          <w:rFonts w:ascii="Candara" w:hAnsi="Candara"/>
          <w:sz w:val="22"/>
          <w:szCs w:val="22"/>
        </w:rPr>
        <w:t>:</w:t>
      </w:r>
    </w:p>
    <w:p w14:paraId="4937987C" w14:textId="77777777" w:rsidR="00E72B29" w:rsidRPr="009200C9" w:rsidRDefault="00E72B29" w:rsidP="00E72B29">
      <w:pPr>
        <w:pStyle w:val="Prrafodelista1"/>
        <w:spacing w:after="0"/>
        <w:ind w:left="0"/>
        <w:jc w:val="both"/>
        <w:rPr>
          <w:rFonts w:ascii="Candara" w:hAnsi="Candara"/>
          <w:sz w:val="22"/>
          <w:szCs w:val="22"/>
          <w:u w:val="single"/>
        </w:rPr>
      </w:pPr>
    </w:p>
    <w:p w14:paraId="74E196EC" w14:textId="77777777" w:rsidR="00E72B29" w:rsidRDefault="00E72B29" w:rsidP="00E72B29">
      <w:pPr>
        <w:pStyle w:val="Prrafodelista1"/>
        <w:autoSpaceDE w:val="0"/>
        <w:autoSpaceDN w:val="0"/>
        <w:adjustRightInd w:val="0"/>
        <w:spacing w:after="0"/>
        <w:ind w:left="0"/>
        <w:jc w:val="both"/>
        <w:rPr>
          <w:rFonts w:ascii="Candara" w:hAnsi="Candara"/>
          <w:sz w:val="22"/>
          <w:szCs w:val="22"/>
        </w:rPr>
      </w:pPr>
      <w:r w:rsidRPr="009200C9">
        <w:rPr>
          <w:rFonts w:ascii="Candara" w:hAnsi="Candara"/>
          <w:sz w:val="22"/>
          <w:szCs w:val="22"/>
        </w:rPr>
        <w:t>El proceso estará a cargo de una Comisión de Selección, orientada a la paridad de género, integrada por:</w:t>
      </w:r>
    </w:p>
    <w:p w14:paraId="0D67DFB0" w14:textId="77777777" w:rsidR="00E72B29" w:rsidRPr="009200C9" w:rsidRDefault="00E72B29" w:rsidP="00E72B29">
      <w:pPr>
        <w:pStyle w:val="Prrafodelista1"/>
        <w:autoSpaceDE w:val="0"/>
        <w:autoSpaceDN w:val="0"/>
        <w:adjustRightInd w:val="0"/>
        <w:spacing w:after="0"/>
        <w:ind w:left="0"/>
        <w:jc w:val="both"/>
        <w:rPr>
          <w:rFonts w:ascii="Candara" w:hAnsi="Candara"/>
          <w:sz w:val="22"/>
          <w:szCs w:val="22"/>
        </w:rPr>
      </w:pPr>
    </w:p>
    <w:p w14:paraId="64FD1177" w14:textId="270ABA3E" w:rsidR="00E72B29" w:rsidRPr="009200C9" w:rsidRDefault="00E72B29" w:rsidP="00E72B29">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L</w:t>
      </w:r>
      <w:r w:rsidRPr="009200C9">
        <w:rPr>
          <w:rFonts w:ascii="Candara" w:hAnsi="Candara"/>
          <w:sz w:val="22"/>
          <w:szCs w:val="22"/>
        </w:rPr>
        <w:t xml:space="preserve">a </w:t>
      </w:r>
      <w:r w:rsidR="00C94F58">
        <w:rPr>
          <w:rFonts w:ascii="Candara" w:hAnsi="Candara"/>
          <w:sz w:val="22"/>
          <w:szCs w:val="22"/>
        </w:rPr>
        <w:t>v</w:t>
      </w:r>
      <w:r w:rsidR="002B7756">
        <w:rPr>
          <w:rFonts w:ascii="Candara" w:hAnsi="Candara"/>
          <w:sz w:val="22"/>
          <w:szCs w:val="22"/>
        </w:rPr>
        <w:t>icedecana</w:t>
      </w:r>
      <w:r>
        <w:rPr>
          <w:rFonts w:ascii="Candara" w:hAnsi="Candara"/>
          <w:sz w:val="22"/>
          <w:szCs w:val="22"/>
        </w:rPr>
        <w:t xml:space="preserve"> </w:t>
      </w:r>
      <w:r w:rsidRPr="009200C9">
        <w:rPr>
          <w:rFonts w:ascii="Candara" w:hAnsi="Candara"/>
          <w:sz w:val="22"/>
          <w:szCs w:val="22"/>
        </w:rPr>
        <w:t xml:space="preserve">de </w:t>
      </w:r>
      <w:r w:rsidR="00C94F58">
        <w:rPr>
          <w:rFonts w:ascii="Candara" w:hAnsi="Candara"/>
          <w:sz w:val="22"/>
          <w:szCs w:val="22"/>
        </w:rPr>
        <w:t>pregrado</w:t>
      </w:r>
      <w:r w:rsidRPr="009200C9">
        <w:rPr>
          <w:rFonts w:ascii="Candara" w:hAnsi="Candara"/>
          <w:sz w:val="22"/>
          <w:szCs w:val="22"/>
        </w:rPr>
        <w:t>.</w:t>
      </w:r>
    </w:p>
    <w:p w14:paraId="5B93FAB7" w14:textId="2616F95A" w:rsidR="00E72B29" w:rsidRPr="009200C9" w:rsidRDefault="00E72B29" w:rsidP="00E72B29">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 xml:space="preserve">El </w:t>
      </w:r>
      <w:r w:rsidR="000171BE">
        <w:rPr>
          <w:rFonts w:ascii="Candara" w:hAnsi="Candara"/>
          <w:sz w:val="22"/>
          <w:szCs w:val="22"/>
        </w:rPr>
        <w:t>director</w:t>
      </w:r>
      <w:r w:rsidR="002B7756">
        <w:rPr>
          <w:rFonts w:ascii="Candara" w:hAnsi="Candara"/>
          <w:sz w:val="22"/>
          <w:szCs w:val="22"/>
        </w:rPr>
        <w:t xml:space="preserve"> </w:t>
      </w:r>
      <w:r>
        <w:rPr>
          <w:rFonts w:ascii="Candara" w:hAnsi="Candara"/>
          <w:sz w:val="22"/>
          <w:szCs w:val="22"/>
        </w:rPr>
        <w:t>de</w:t>
      </w:r>
      <w:r w:rsidR="002B7756">
        <w:rPr>
          <w:rFonts w:ascii="Candara" w:hAnsi="Candara"/>
          <w:sz w:val="22"/>
          <w:szCs w:val="22"/>
        </w:rPr>
        <w:t>l</w:t>
      </w:r>
      <w:r>
        <w:rPr>
          <w:rFonts w:ascii="Candara" w:hAnsi="Candara"/>
          <w:sz w:val="22"/>
          <w:szCs w:val="22"/>
        </w:rPr>
        <w:t xml:space="preserve"> Departamento del Departamento de Derecho Procesal</w:t>
      </w:r>
      <w:r w:rsidRPr="009200C9">
        <w:rPr>
          <w:rFonts w:ascii="Candara" w:hAnsi="Candara"/>
          <w:sz w:val="22"/>
          <w:szCs w:val="22"/>
        </w:rPr>
        <w:t xml:space="preserve">. </w:t>
      </w:r>
    </w:p>
    <w:p w14:paraId="13002219" w14:textId="7CD46C4C" w:rsidR="002B7756" w:rsidRDefault="00E72B29" w:rsidP="002B7756">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 xml:space="preserve">La </w:t>
      </w:r>
      <w:r w:rsidR="000171BE">
        <w:rPr>
          <w:rFonts w:ascii="Candara" w:hAnsi="Candara"/>
          <w:sz w:val="22"/>
          <w:szCs w:val="22"/>
        </w:rPr>
        <w:t>secretaria</w:t>
      </w:r>
      <w:r>
        <w:rPr>
          <w:rFonts w:ascii="Candara" w:hAnsi="Candara"/>
          <w:sz w:val="22"/>
          <w:szCs w:val="22"/>
        </w:rPr>
        <w:t xml:space="preserve"> académica de la Facultad.</w:t>
      </w:r>
    </w:p>
    <w:p w14:paraId="3489EB8A" w14:textId="729A6D71" w:rsidR="00C94F58" w:rsidRPr="002B7756" w:rsidRDefault="00C94F58" w:rsidP="002B7756">
      <w:pPr>
        <w:pStyle w:val="Prrafodelista1"/>
        <w:numPr>
          <w:ilvl w:val="0"/>
          <w:numId w:val="3"/>
        </w:numPr>
        <w:autoSpaceDE w:val="0"/>
        <w:autoSpaceDN w:val="0"/>
        <w:adjustRightInd w:val="0"/>
        <w:spacing w:after="0"/>
        <w:jc w:val="both"/>
        <w:rPr>
          <w:rFonts w:ascii="Candara" w:hAnsi="Candara"/>
          <w:sz w:val="22"/>
          <w:szCs w:val="22"/>
        </w:rPr>
      </w:pPr>
      <w:r>
        <w:rPr>
          <w:rFonts w:ascii="Candara" w:hAnsi="Candara"/>
          <w:sz w:val="22"/>
          <w:szCs w:val="22"/>
        </w:rPr>
        <w:t>La coordinadora de diseño instruccional y desarrollo docente.</w:t>
      </w:r>
    </w:p>
    <w:p w14:paraId="2052CE4A" w14:textId="77777777" w:rsidR="00E72B29" w:rsidRPr="009200C9" w:rsidRDefault="00E72B29" w:rsidP="00E72B29">
      <w:pPr>
        <w:pStyle w:val="Prrafodelista1"/>
        <w:spacing w:after="0"/>
        <w:ind w:left="0"/>
        <w:jc w:val="both"/>
        <w:rPr>
          <w:rFonts w:ascii="Candara" w:hAnsi="Candara"/>
          <w:sz w:val="22"/>
          <w:szCs w:val="22"/>
        </w:rPr>
      </w:pPr>
    </w:p>
    <w:p w14:paraId="23C0BAE3" w14:textId="720542A7" w:rsidR="00E72B29" w:rsidRPr="009200C9" w:rsidRDefault="000171BE" w:rsidP="00E72B29">
      <w:pPr>
        <w:pStyle w:val="Prrafodelista1"/>
        <w:spacing w:after="0"/>
        <w:ind w:left="0"/>
        <w:jc w:val="both"/>
        <w:rPr>
          <w:rFonts w:ascii="Candara" w:hAnsi="Candara"/>
          <w:sz w:val="22"/>
          <w:szCs w:val="22"/>
        </w:rPr>
      </w:pPr>
      <w:r>
        <w:rPr>
          <w:rFonts w:ascii="Candara" w:hAnsi="Candara"/>
          <w:sz w:val="22"/>
          <w:szCs w:val="22"/>
        </w:rPr>
        <w:t>6</w:t>
      </w:r>
      <w:r w:rsidR="00E72B29" w:rsidRPr="009200C9">
        <w:rPr>
          <w:rFonts w:ascii="Candara" w:hAnsi="Candara"/>
          <w:sz w:val="22"/>
          <w:szCs w:val="22"/>
        </w:rPr>
        <w:t xml:space="preserve">.2 </w:t>
      </w:r>
      <w:r w:rsidR="00E72B29" w:rsidRPr="009200C9">
        <w:rPr>
          <w:rFonts w:ascii="Candara" w:hAnsi="Candara"/>
          <w:sz w:val="22"/>
          <w:szCs w:val="22"/>
          <w:u w:val="single"/>
        </w:rPr>
        <w:t>Etapas del proceso</w:t>
      </w:r>
      <w:r w:rsidR="00E72B29" w:rsidRPr="009200C9">
        <w:rPr>
          <w:rFonts w:ascii="Candara" w:hAnsi="Candara"/>
          <w:sz w:val="22"/>
          <w:szCs w:val="22"/>
        </w:rPr>
        <w:t>:</w:t>
      </w:r>
    </w:p>
    <w:p w14:paraId="33CE4D50" w14:textId="77777777" w:rsidR="00E72B29" w:rsidRPr="009200C9" w:rsidRDefault="00E72B29" w:rsidP="00E72B29">
      <w:pPr>
        <w:pStyle w:val="Prrafodelista1"/>
        <w:spacing w:after="0"/>
        <w:ind w:left="0"/>
        <w:jc w:val="both"/>
        <w:rPr>
          <w:rFonts w:ascii="Candara" w:hAnsi="Candara"/>
          <w:sz w:val="22"/>
          <w:szCs w:val="22"/>
        </w:rPr>
      </w:pPr>
    </w:p>
    <w:p w14:paraId="0C78CE68" w14:textId="20A618FE" w:rsidR="00E72B29" w:rsidRDefault="00E72B29" w:rsidP="00E72B29">
      <w:pPr>
        <w:pStyle w:val="Prrafodelista1"/>
        <w:numPr>
          <w:ilvl w:val="0"/>
          <w:numId w:val="1"/>
        </w:numPr>
        <w:spacing w:after="0"/>
        <w:jc w:val="both"/>
        <w:rPr>
          <w:rFonts w:ascii="Candara" w:hAnsi="Candara"/>
          <w:sz w:val="22"/>
          <w:szCs w:val="22"/>
        </w:rPr>
      </w:pPr>
      <w:r w:rsidRPr="00CF5A42">
        <w:rPr>
          <w:rFonts w:ascii="Candara" w:hAnsi="Candara"/>
          <w:b/>
          <w:bCs/>
          <w:sz w:val="22"/>
          <w:szCs w:val="22"/>
        </w:rPr>
        <w:t>Selección por antecedentes.</w:t>
      </w:r>
      <w:r w:rsidRPr="009200C9">
        <w:rPr>
          <w:rFonts w:ascii="Candara" w:hAnsi="Candara"/>
          <w:sz w:val="22"/>
          <w:szCs w:val="22"/>
        </w:rPr>
        <w:t xml:space="preserve"> Se realizará una preselección de candidatas y candidatos, a partir de sus antecedentes, excluyendo por de pronto, a quienes no reúnan los requisitos fijados en las bases o no hayan acompañado todos los antecedentes requeridos. Dicha lista deberá estar orientad</w:t>
      </w:r>
      <w:r>
        <w:rPr>
          <w:rFonts w:ascii="Candara" w:hAnsi="Candara"/>
          <w:sz w:val="22"/>
          <w:szCs w:val="22"/>
        </w:rPr>
        <w:t>a</w:t>
      </w:r>
      <w:r w:rsidRPr="009200C9">
        <w:rPr>
          <w:rFonts w:ascii="Candara" w:hAnsi="Candara"/>
          <w:sz w:val="22"/>
          <w:szCs w:val="22"/>
        </w:rPr>
        <w:t xml:space="preserve"> a la paridad de género.</w:t>
      </w:r>
    </w:p>
    <w:p w14:paraId="1193252E" w14:textId="77777777" w:rsidR="00E72B29" w:rsidRPr="009200C9" w:rsidRDefault="00E72B29" w:rsidP="00E72B29">
      <w:pPr>
        <w:pStyle w:val="Prrafodelista1"/>
        <w:spacing w:after="0"/>
        <w:ind w:left="360"/>
        <w:jc w:val="both"/>
        <w:rPr>
          <w:rFonts w:ascii="Candara" w:hAnsi="Candara"/>
          <w:sz w:val="22"/>
          <w:szCs w:val="22"/>
        </w:rPr>
      </w:pPr>
    </w:p>
    <w:p w14:paraId="7676D339" w14:textId="6C388FFD" w:rsidR="00C675CD" w:rsidRPr="00C675CD" w:rsidRDefault="00C675CD" w:rsidP="00C675CD">
      <w:pPr>
        <w:pStyle w:val="Prrafodelista1"/>
        <w:numPr>
          <w:ilvl w:val="0"/>
          <w:numId w:val="1"/>
        </w:numPr>
        <w:spacing w:after="0"/>
        <w:jc w:val="both"/>
        <w:rPr>
          <w:rFonts w:ascii="Candara" w:hAnsi="Candara"/>
          <w:sz w:val="22"/>
          <w:szCs w:val="22"/>
          <w:lang w:val="es-CL"/>
        </w:rPr>
      </w:pPr>
      <w:r w:rsidRPr="00C675CD">
        <w:rPr>
          <w:rFonts w:ascii="Candara" w:hAnsi="Candara"/>
          <w:b/>
          <w:bCs/>
          <w:sz w:val="22"/>
          <w:szCs w:val="22"/>
          <w:lang w:val="es-CL"/>
        </w:rPr>
        <w:t>Entrevistas</w:t>
      </w:r>
      <w:r>
        <w:rPr>
          <w:rFonts w:ascii="Candara" w:hAnsi="Candara"/>
          <w:sz w:val="22"/>
          <w:szCs w:val="22"/>
          <w:lang w:val="es-CL"/>
        </w:rPr>
        <w:t xml:space="preserve">. </w:t>
      </w:r>
      <w:r w:rsidRPr="00C675CD">
        <w:rPr>
          <w:rFonts w:ascii="Candara" w:hAnsi="Candara"/>
          <w:sz w:val="22"/>
          <w:szCs w:val="22"/>
          <w:lang w:val="es-CL"/>
        </w:rPr>
        <w:t>Se realizará una entrevista en la que participará los integrantes de la Comisión quienes pueden realizar preguntas sobre cuestiones disciplinarias relevantes, estrategia docente y demás aptitudes y disposición para asumir el cargo. Una vez que el o la postulante se retire, los y las asistentes podrán libremente expresar su juicio sobre sus competencias para asumir el cargo.</w:t>
      </w:r>
    </w:p>
    <w:p w14:paraId="64647F0E" w14:textId="77777777" w:rsidR="00E72B29" w:rsidRPr="006E4F44" w:rsidRDefault="00E72B29" w:rsidP="00E72B29">
      <w:pPr>
        <w:pStyle w:val="Prrafodelista1"/>
        <w:spacing w:after="0"/>
        <w:ind w:left="0"/>
        <w:jc w:val="both"/>
        <w:rPr>
          <w:rFonts w:ascii="Candara" w:hAnsi="Candara"/>
          <w:sz w:val="22"/>
          <w:szCs w:val="22"/>
        </w:rPr>
      </w:pPr>
    </w:p>
    <w:p w14:paraId="7E6B27E7" w14:textId="0D1D333E" w:rsidR="00E72B29" w:rsidRPr="009200C9" w:rsidRDefault="00E72B29" w:rsidP="00E72B29">
      <w:pPr>
        <w:pStyle w:val="Prrafodelista"/>
        <w:numPr>
          <w:ilvl w:val="0"/>
          <w:numId w:val="1"/>
        </w:numPr>
        <w:spacing w:after="0"/>
        <w:jc w:val="both"/>
        <w:rPr>
          <w:rFonts w:ascii="Candara" w:hAnsi="Candara" w:cstheme="minorHAnsi"/>
          <w:sz w:val="22"/>
          <w:szCs w:val="22"/>
        </w:rPr>
      </w:pPr>
      <w:r w:rsidRPr="00CF5A42">
        <w:rPr>
          <w:rFonts w:ascii="Candara" w:hAnsi="Candara" w:cstheme="minorHAnsi"/>
          <w:b/>
          <w:bCs/>
          <w:sz w:val="22"/>
          <w:szCs w:val="22"/>
        </w:rPr>
        <w:t>Selección.</w:t>
      </w:r>
      <w:r w:rsidRPr="009200C9">
        <w:rPr>
          <w:rFonts w:ascii="Candara" w:hAnsi="Candara" w:cstheme="minorHAnsi"/>
          <w:sz w:val="22"/>
          <w:szCs w:val="22"/>
        </w:rPr>
        <w:t xml:space="preserve"> La Comisión, por mayoría de sus integrantes, seleccionará la o las personas ganadoras del concurso. Sin perjuicio de la posibilidad de incorporar criterios de evaluación adicionales y ponderaciones, la Comisión atenderá a: (a) la formación académica de pre y post grado y la experiencia personal de las y los postulantes; (b) </w:t>
      </w:r>
      <w:r w:rsidR="00C34569">
        <w:rPr>
          <w:rFonts w:ascii="Candara" w:hAnsi="Candara" w:cstheme="minorHAnsi"/>
          <w:sz w:val="22"/>
          <w:szCs w:val="22"/>
        </w:rPr>
        <w:t>su experiencia previa impartiendo cursos de habilidades y destrezas profesionales</w:t>
      </w:r>
      <w:r w:rsidRPr="009200C9">
        <w:rPr>
          <w:rFonts w:ascii="Candara" w:hAnsi="Candara" w:cstheme="minorHAnsi"/>
          <w:sz w:val="22"/>
          <w:szCs w:val="22"/>
        </w:rPr>
        <w:t xml:space="preserve">; (c) la calidad y pertinencia de la </w:t>
      </w:r>
      <w:r w:rsidR="00D53B3F">
        <w:rPr>
          <w:rFonts w:ascii="Candara" w:hAnsi="Candara" w:cstheme="minorHAnsi"/>
          <w:sz w:val="22"/>
          <w:szCs w:val="22"/>
        </w:rPr>
        <w:t>entrevista</w:t>
      </w:r>
      <w:r w:rsidRPr="009200C9">
        <w:rPr>
          <w:rFonts w:ascii="Candara" w:hAnsi="Candara" w:cstheme="minorHAnsi"/>
          <w:sz w:val="22"/>
          <w:szCs w:val="22"/>
        </w:rPr>
        <w:t>; (d) la calidad y consistencia de visión del proceso de enseñanza y aprendizaje, expuesta en su documentación de postulación; (e) paridad de género en la contratación y (f) la disposición a asumir el cargo en las condiciones y tiempos requeridos por la Facultad.</w:t>
      </w:r>
    </w:p>
    <w:p w14:paraId="6FE6D7BB" w14:textId="77777777" w:rsidR="00E72B29" w:rsidRPr="009200C9" w:rsidRDefault="00E72B29" w:rsidP="00E72B29">
      <w:pPr>
        <w:pStyle w:val="Prrafodelista"/>
        <w:spacing w:after="0"/>
        <w:ind w:left="360"/>
        <w:jc w:val="both"/>
        <w:rPr>
          <w:rFonts w:ascii="Candara" w:hAnsi="Candara" w:cstheme="minorHAnsi"/>
          <w:sz w:val="22"/>
          <w:szCs w:val="22"/>
        </w:rPr>
      </w:pPr>
    </w:p>
    <w:p w14:paraId="05EF02DE" w14:textId="77777777" w:rsidR="00E72B29" w:rsidRPr="009200C9" w:rsidRDefault="00E72B29" w:rsidP="00E72B29">
      <w:pPr>
        <w:pStyle w:val="Prrafodelista1"/>
        <w:spacing w:after="0"/>
        <w:ind w:left="0"/>
        <w:jc w:val="both"/>
        <w:rPr>
          <w:rFonts w:ascii="Candara" w:hAnsi="Candara"/>
          <w:sz w:val="22"/>
          <w:szCs w:val="22"/>
        </w:rPr>
      </w:pPr>
      <w:r w:rsidRPr="009200C9">
        <w:rPr>
          <w:rFonts w:ascii="Candara" w:hAnsi="Candara"/>
          <w:sz w:val="22"/>
          <w:szCs w:val="22"/>
        </w:rPr>
        <w:t>Sin perjuicio de lo anterior, en cualquier etapa la Comisión puede declarar desierto el concurso.</w:t>
      </w:r>
    </w:p>
    <w:p w14:paraId="3D4DC1B6" w14:textId="77777777" w:rsidR="00E72B29" w:rsidRPr="009200C9" w:rsidRDefault="00E72B29" w:rsidP="00E72B29">
      <w:pPr>
        <w:spacing w:after="0"/>
        <w:rPr>
          <w:rFonts w:ascii="Candara" w:hAnsi="Candara"/>
          <w:b/>
          <w:bCs/>
          <w:sz w:val="22"/>
          <w:szCs w:val="22"/>
        </w:rPr>
      </w:pPr>
    </w:p>
    <w:p w14:paraId="6B0D2C65" w14:textId="41AF08EA" w:rsidR="00E72B29" w:rsidRPr="009200C9" w:rsidRDefault="000171BE" w:rsidP="00E72B29">
      <w:pPr>
        <w:spacing w:after="0"/>
        <w:rPr>
          <w:rFonts w:ascii="Candara" w:hAnsi="Candara"/>
          <w:b/>
          <w:bCs/>
          <w:sz w:val="22"/>
          <w:szCs w:val="22"/>
        </w:rPr>
      </w:pPr>
      <w:r>
        <w:rPr>
          <w:rFonts w:ascii="Candara" w:hAnsi="Candara"/>
          <w:b/>
          <w:bCs/>
          <w:sz w:val="22"/>
          <w:szCs w:val="22"/>
        </w:rPr>
        <w:t>7</w:t>
      </w:r>
      <w:r w:rsidR="00E72B29" w:rsidRPr="009200C9">
        <w:rPr>
          <w:rFonts w:ascii="Candara" w:hAnsi="Candara"/>
          <w:b/>
          <w:bCs/>
          <w:sz w:val="22"/>
          <w:szCs w:val="22"/>
        </w:rPr>
        <w:t>. Envío de las postulaciones y plazos.</w:t>
      </w:r>
    </w:p>
    <w:p w14:paraId="736D1141" w14:textId="77777777" w:rsidR="00E72B29" w:rsidRPr="009200C9" w:rsidRDefault="00E72B29" w:rsidP="00E72B29">
      <w:pPr>
        <w:spacing w:after="0"/>
        <w:rPr>
          <w:rFonts w:ascii="Candara" w:hAnsi="Candara"/>
          <w:sz w:val="22"/>
          <w:szCs w:val="22"/>
        </w:rPr>
      </w:pPr>
    </w:p>
    <w:p w14:paraId="73482E67" w14:textId="77777777" w:rsidR="00570AFD" w:rsidRPr="000F458E" w:rsidRDefault="00E72B29" w:rsidP="00BB0BDF">
      <w:pPr>
        <w:pStyle w:val="Prrafodelista"/>
        <w:numPr>
          <w:ilvl w:val="0"/>
          <w:numId w:val="7"/>
        </w:numPr>
        <w:spacing w:after="0"/>
        <w:rPr>
          <w:rFonts w:ascii="Candara" w:hAnsi="Candara"/>
          <w:color w:val="0070C0"/>
          <w:sz w:val="22"/>
          <w:szCs w:val="22"/>
          <w:u w:val="single"/>
          <w:lang w:val="es-CL"/>
        </w:rPr>
      </w:pPr>
      <w:r w:rsidRPr="00BB0BDF">
        <w:rPr>
          <w:rFonts w:ascii="Candara" w:hAnsi="Candara"/>
          <w:sz w:val="22"/>
          <w:szCs w:val="22"/>
        </w:rPr>
        <w:t>Las postulaciones deben ser enviadas a: Mabel Ruiz</w:t>
      </w:r>
      <w:r w:rsidRPr="00BB0BDF">
        <w:rPr>
          <w:rFonts w:ascii="Candara" w:hAnsi="Candara"/>
          <w:sz w:val="22"/>
          <w:szCs w:val="22"/>
          <w:lang w:val="es-CL"/>
        </w:rPr>
        <w:t xml:space="preserve">. </w:t>
      </w:r>
    </w:p>
    <w:p w14:paraId="787B0D49" w14:textId="3BE24A46" w:rsidR="00BB0BDF" w:rsidRPr="00BB0BDF" w:rsidRDefault="00E72B29" w:rsidP="00570AFD">
      <w:pPr>
        <w:pStyle w:val="Prrafodelista"/>
        <w:spacing w:after="0"/>
        <w:rPr>
          <w:rStyle w:val="Hipervnculo"/>
          <w:rFonts w:ascii="Candara" w:hAnsi="Candara"/>
          <w:color w:val="0070C0"/>
          <w:sz w:val="22"/>
          <w:szCs w:val="22"/>
          <w:lang w:val="fr-FR"/>
        </w:rPr>
      </w:pPr>
      <w:r w:rsidRPr="000F458E">
        <w:rPr>
          <w:rFonts w:ascii="Candara" w:hAnsi="Candara"/>
          <w:sz w:val="22"/>
          <w:szCs w:val="22"/>
          <w:lang w:val="fr-FR"/>
        </w:rPr>
        <w:t xml:space="preserve">Mail: </w:t>
      </w:r>
      <w:bookmarkStart w:id="1" w:name="_Hlk137112155"/>
      <w:r w:rsidR="00BB0BDF" w:rsidRPr="00BB0BDF">
        <w:rPr>
          <w:rFonts w:ascii="Candara" w:hAnsi="Candara"/>
          <w:color w:val="0070C0"/>
          <w:sz w:val="22"/>
          <w:szCs w:val="22"/>
          <w:u w:val="single"/>
          <w:lang w:val="fr-FR"/>
        </w:rPr>
        <w:t>concursos.derecho</w:t>
      </w:r>
      <w:hyperlink r:id="rId10" w:history="1">
        <w:r w:rsidR="00BB0BDF" w:rsidRPr="00BB0BDF">
          <w:rPr>
            <w:rStyle w:val="Hipervnculo"/>
            <w:rFonts w:ascii="Candara" w:hAnsi="Candara"/>
            <w:color w:val="0070C0"/>
            <w:sz w:val="22"/>
            <w:szCs w:val="22"/>
            <w:lang w:val="fr-FR"/>
          </w:rPr>
          <w:t>@mail.udp.cl</w:t>
        </w:r>
      </w:hyperlink>
      <w:bookmarkEnd w:id="1"/>
    </w:p>
    <w:p w14:paraId="3A3BE07A" w14:textId="1703B96A" w:rsidR="00E72B29" w:rsidRPr="00BB0BDF" w:rsidRDefault="00E72B29" w:rsidP="00BB0BDF">
      <w:pPr>
        <w:pStyle w:val="Prrafodelista"/>
        <w:spacing w:after="0"/>
        <w:rPr>
          <w:rFonts w:ascii="Candara" w:hAnsi="Candara"/>
          <w:sz w:val="22"/>
          <w:szCs w:val="22"/>
          <w:lang w:val="es-CL"/>
        </w:rPr>
      </w:pPr>
      <w:r w:rsidRPr="00BB0BDF">
        <w:rPr>
          <w:rFonts w:ascii="Candara" w:hAnsi="Candara"/>
          <w:sz w:val="22"/>
          <w:szCs w:val="22"/>
          <w:lang w:val="es-CL"/>
        </w:rPr>
        <w:t xml:space="preserve">Incluir en el Asunto del mail: “Concurso </w:t>
      </w:r>
      <w:r w:rsidR="00C34569">
        <w:rPr>
          <w:rFonts w:ascii="Candara" w:hAnsi="Candara"/>
          <w:sz w:val="22"/>
          <w:szCs w:val="22"/>
          <w:lang w:val="es-CL"/>
        </w:rPr>
        <w:t>para el cargo de profesor p</w:t>
      </w:r>
      <w:r w:rsidR="00556221">
        <w:rPr>
          <w:rFonts w:ascii="Candara" w:hAnsi="Candara"/>
          <w:sz w:val="22"/>
          <w:szCs w:val="22"/>
          <w:lang w:val="es-CL"/>
        </w:rPr>
        <w:t>or hora</w:t>
      </w:r>
      <w:r w:rsidR="00C34569">
        <w:rPr>
          <w:rFonts w:ascii="Candara" w:hAnsi="Candara"/>
          <w:sz w:val="22"/>
          <w:szCs w:val="22"/>
          <w:lang w:val="es-CL"/>
        </w:rPr>
        <w:t xml:space="preserve"> curso taller de destrezas de litigación</w:t>
      </w:r>
      <w:r w:rsidR="00556221">
        <w:rPr>
          <w:rFonts w:ascii="Candara" w:hAnsi="Candara"/>
          <w:sz w:val="22"/>
          <w:szCs w:val="22"/>
          <w:lang w:val="es-CL"/>
        </w:rPr>
        <w:t xml:space="preserve"> oral</w:t>
      </w:r>
      <w:r w:rsidRPr="00BB0BDF">
        <w:rPr>
          <w:rFonts w:ascii="Candara" w:hAnsi="Candara"/>
          <w:sz w:val="22"/>
          <w:szCs w:val="22"/>
          <w:lang w:val="es-CL"/>
        </w:rPr>
        <w:t>”.</w:t>
      </w:r>
    </w:p>
    <w:p w14:paraId="261F7785" w14:textId="77777777" w:rsidR="00E72B29" w:rsidRPr="009200C9" w:rsidRDefault="00E72B29" w:rsidP="00E72B29">
      <w:pPr>
        <w:spacing w:after="0"/>
        <w:rPr>
          <w:rFonts w:ascii="Candara" w:hAnsi="Candara"/>
          <w:sz w:val="22"/>
          <w:szCs w:val="22"/>
          <w:lang w:val="es-CL"/>
        </w:rPr>
      </w:pPr>
    </w:p>
    <w:p w14:paraId="203902EF" w14:textId="77777777" w:rsidR="00E72B29" w:rsidRDefault="00E72B29" w:rsidP="00E72B29">
      <w:pPr>
        <w:spacing w:after="0"/>
        <w:rPr>
          <w:rFonts w:ascii="Candara" w:hAnsi="Candara"/>
          <w:sz w:val="22"/>
          <w:szCs w:val="22"/>
        </w:rPr>
      </w:pPr>
      <w:r w:rsidRPr="009200C9">
        <w:rPr>
          <w:rFonts w:ascii="Candara" w:hAnsi="Candara"/>
          <w:sz w:val="22"/>
          <w:szCs w:val="22"/>
        </w:rPr>
        <w:t>b) Plazos:</w:t>
      </w:r>
    </w:p>
    <w:p w14:paraId="46324797" w14:textId="77777777" w:rsidR="00E72B29" w:rsidRPr="009200C9" w:rsidRDefault="00E72B29" w:rsidP="00E72B29">
      <w:pPr>
        <w:spacing w:after="0"/>
        <w:rPr>
          <w:rFonts w:ascii="Candara" w:hAnsi="Candara"/>
          <w:sz w:val="22"/>
          <w:szCs w:val="22"/>
        </w:rPr>
      </w:pPr>
    </w:p>
    <w:p w14:paraId="11F1519C" w14:textId="14CAEF03" w:rsidR="00E72B29" w:rsidRPr="009200C9" w:rsidRDefault="00E72B29" w:rsidP="00E72B29">
      <w:pPr>
        <w:pStyle w:val="Prrafodelista"/>
        <w:numPr>
          <w:ilvl w:val="0"/>
          <w:numId w:val="2"/>
        </w:numPr>
        <w:spacing w:after="0"/>
        <w:jc w:val="both"/>
        <w:rPr>
          <w:rFonts w:ascii="Candara" w:hAnsi="Candara"/>
          <w:b/>
          <w:sz w:val="22"/>
          <w:szCs w:val="22"/>
        </w:rPr>
      </w:pPr>
      <w:r w:rsidRPr="009200C9">
        <w:rPr>
          <w:rFonts w:ascii="Candara" w:hAnsi="Candara"/>
          <w:sz w:val="22"/>
          <w:szCs w:val="22"/>
        </w:rPr>
        <w:t>Postulaciones: Se recibirán hasta el</w:t>
      </w:r>
      <w:r>
        <w:rPr>
          <w:rFonts w:ascii="Candara" w:hAnsi="Candara"/>
          <w:sz w:val="22"/>
          <w:szCs w:val="22"/>
        </w:rPr>
        <w:t xml:space="preserve"> </w:t>
      </w:r>
      <w:r w:rsidR="005411E0">
        <w:rPr>
          <w:rFonts w:ascii="Candara" w:hAnsi="Candara"/>
          <w:b/>
          <w:bCs/>
          <w:sz w:val="22"/>
          <w:szCs w:val="22"/>
        </w:rPr>
        <w:t>10 de julio</w:t>
      </w:r>
      <w:r>
        <w:rPr>
          <w:rFonts w:ascii="Candara" w:hAnsi="Candara"/>
          <w:b/>
          <w:bCs/>
          <w:sz w:val="22"/>
          <w:szCs w:val="22"/>
        </w:rPr>
        <w:t xml:space="preserve"> </w:t>
      </w:r>
      <w:r w:rsidRPr="009200C9">
        <w:rPr>
          <w:rFonts w:ascii="Candara" w:hAnsi="Candara"/>
          <w:sz w:val="22"/>
          <w:szCs w:val="22"/>
        </w:rPr>
        <w:t>a las 13:00 horas.</w:t>
      </w:r>
    </w:p>
    <w:p w14:paraId="71D49AC5" w14:textId="26FC8671" w:rsidR="00E72B29" w:rsidRPr="009200C9" w:rsidRDefault="00E72B29" w:rsidP="00E72B29">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La convocatoria a las </w:t>
      </w:r>
      <w:r w:rsidR="00A87943">
        <w:rPr>
          <w:rFonts w:ascii="Candara" w:hAnsi="Candara"/>
          <w:sz w:val="22"/>
          <w:szCs w:val="22"/>
        </w:rPr>
        <w:t>entrevistas</w:t>
      </w:r>
      <w:r w:rsidRPr="009200C9">
        <w:rPr>
          <w:rFonts w:ascii="Candara" w:hAnsi="Candara"/>
          <w:sz w:val="22"/>
          <w:szCs w:val="22"/>
        </w:rPr>
        <w:t xml:space="preserve"> se comunicará a las y los postulantes preseleccionados el día </w:t>
      </w:r>
      <w:r w:rsidR="005411E0">
        <w:rPr>
          <w:rFonts w:ascii="Candara" w:hAnsi="Candara"/>
          <w:b/>
          <w:bCs/>
          <w:sz w:val="22"/>
          <w:szCs w:val="22"/>
        </w:rPr>
        <w:t>15 de julio</w:t>
      </w:r>
      <w:r>
        <w:rPr>
          <w:rFonts w:ascii="Candara" w:hAnsi="Candara"/>
          <w:sz w:val="22"/>
          <w:szCs w:val="22"/>
        </w:rPr>
        <w:t>.</w:t>
      </w:r>
      <w:r w:rsidRPr="009200C9">
        <w:rPr>
          <w:rFonts w:ascii="Candara" w:hAnsi="Candara"/>
          <w:sz w:val="22"/>
          <w:szCs w:val="22"/>
        </w:rPr>
        <w:t xml:space="preserve"> En la misma oportunidad se informará el lugar que ocupará la o el postulante en las </w:t>
      </w:r>
      <w:r w:rsidR="00570AFD">
        <w:rPr>
          <w:rFonts w:ascii="Candara" w:hAnsi="Candara"/>
          <w:sz w:val="22"/>
          <w:szCs w:val="22"/>
        </w:rPr>
        <w:t xml:space="preserve">entrevistas que tendrán </w:t>
      </w:r>
      <w:r>
        <w:rPr>
          <w:rFonts w:ascii="Candara" w:hAnsi="Candara"/>
          <w:sz w:val="22"/>
          <w:szCs w:val="22"/>
        </w:rPr>
        <w:t>lugar</w:t>
      </w:r>
      <w:r w:rsidRPr="009200C9">
        <w:rPr>
          <w:rFonts w:ascii="Candara" w:hAnsi="Candara"/>
          <w:sz w:val="22"/>
          <w:szCs w:val="22"/>
        </w:rPr>
        <w:t xml:space="preserve"> el</w:t>
      </w:r>
      <w:r>
        <w:rPr>
          <w:rFonts w:ascii="Candara" w:hAnsi="Candara"/>
          <w:sz w:val="22"/>
          <w:szCs w:val="22"/>
        </w:rPr>
        <w:t xml:space="preserve"> </w:t>
      </w:r>
      <w:r w:rsidR="005411E0">
        <w:rPr>
          <w:rFonts w:ascii="Candara" w:hAnsi="Candara"/>
          <w:b/>
          <w:bCs/>
          <w:sz w:val="22"/>
          <w:szCs w:val="22"/>
        </w:rPr>
        <w:t>viernes 18 de julio</w:t>
      </w:r>
      <w:r w:rsidRPr="00592A5D">
        <w:rPr>
          <w:rFonts w:ascii="Candara" w:hAnsi="Candara"/>
          <w:b/>
          <w:bCs/>
          <w:sz w:val="22"/>
          <w:szCs w:val="22"/>
        </w:rPr>
        <w:t xml:space="preserve">, a partir de las </w:t>
      </w:r>
      <w:r w:rsidR="00A87943">
        <w:rPr>
          <w:rFonts w:ascii="Candara" w:hAnsi="Candara"/>
          <w:b/>
          <w:bCs/>
          <w:sz w:val="22"/>
          <w:szCs w:val="22"/>
        </w:rPr>
        <w:t>09</w:t>
      </w:r>
      <w:r w:rsidRPr="00592A5D">
        <w:rPr>
          <w:rFonts w:ascii="Candara" w:hAnsi="Candara"/>
          <w:b/>
          <w:bCs/>
          <w:sz w:val="22"/>
          <w:szCs w:val="22"/>
        </w:rPr>
        <w:t>.00 horas.</w:t>
      </w:r>
    </w:p>
    <w:p w14:paraId="7EA6FD8F" w14:textId="3ECFF986" w:rsidR="00E51DB3" w:rsidRPr="00556221" w:rsidRDefault="00E72B29" w:rsidP="00556221">
      <w:pPr>
        <w:pStyle w:val="Prrafodelista"/>
        <w:numPr>
          <w:ilvl w:val="0"/>
          <w:numId w:val="2"/>
        </w:numPr>
        <w:spacing w:after="0"/>
        <w:jc w:val="both"/>
        <w:rPr>
          <w:rFonts w:ascii="Candara" w:hAnsi="Candara"/>
          <w:b/>
          <w:sz w:val="22"/>
          <w:szCs w:val="22"/>
        </w:rPr>
      </w:pPr>
      <w:r w:rsidRPr="009200C9">
        <w:rPr>
          <w:rFonts w:ascii="Candara" w:hAnsi="Candara"/>
          <w:sz w:val="22"/>
          <w:szCs w:val="22"/>
        </w:rPr>
        <w:t xml:space="preserve">Inicio laboral: </w:t>
      </w:r>
      <w:r>
        <w:rPr>
          <w:rFonts w:ascii="Candara" w:hAnsi="Candara"/>
          <w:sz w:val="22"/>
          <w:szCs w:val="22"/>
        </w:rPr>
        <w:t xml:space="preserve">agosto </w:t>
      </w:r>
      <w:r w:rsidRPr="009200C9">
        <w:rPr>
          <w:rFonts w:ascii="Candara" w:hAnsi="Candara"/>
          <w:sz w:val="22"/>
          <w:szCs w:val="22"/>
        </w:rPr>
        <w:t>de 202</w:t>
      </w:r>
      <w:r w:rsidR="005411E0">
        <w:rPr>
          <w:rFonts w:ascii="Candara" w:hAnsi="Candara"/>
          <w:sz w:val="22"/>
          <w:szCs w:val="22"/>
        </w:rPr>
        <w:t>5</w:t>
      </w:r>
      <w:r w:rsidRPr="009200C9">
        <w:rPr>
          <w:rFonts w:ascii="Candara" w:hAnsi="Candara"/>
          <w:sz w:val="22"/>
          <w:szCs w:val="22"/>
        </w:rPr>
        <w:t xml:space="preserve">. </w:t>
      </w:r>
    </w:p>
    <w:sectPr w:rsidR="00E51DB3" w:rsidRPr="005562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C1F"/>
    <w:multiLevelType w:val="multilevel"/>
    <w:tmpl w:val="E880FE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96176"/>
    <w:multiLevelType w:val="hybridMultilevel"/>
    <w:tmpl w:val="4224DE02"/>
    <w:lvl w:ilvl="0" w:tplc="F9781E06">
      <w:start w:val="4"/>
      <w:numFmt w:val="bullet"/>
      <w:lvlText w:val="-"/>
      <w:lvlJc w:val="left"/>
      <w:pPr>
        <w:ind w:left="720" w:hanging="360"/>
      </w:pPr>
      <w:rPr>
        <w:rFonts w:ascii="Candara" w:eastAsia="Cambria" w:hAnsi="Candar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5237D0"/>
    <w:multiLevelType w:val="hybridMultilevel"/>
    <w:tmpl w:val="AF921B40"/>
    <w:lvl w:ilvl="0" w:tplc="340A0017">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513999039">
    <w:abstractNumId w:val="8"/>
  </w:num>
  <w:num w:numId="2" w16cid:durableId="1143230619">
    <w:abstractNumId w:val="4"/>
  </w:num>
  <w:num w:numId="3" w16cid:durableId="89936072">
    <w:abstractNumId w:val="7"/>
  </w:num>
  <w:num w:numId="4" w16cid:durableId="1583955200">
    <w:abstractNumId w:val="5"/>
  </w:num>
  <w:num w:numId="5" w16cid:durableId="1614433099">
    <w:abstractNumId w:val="6"/>
  </w:num>
  <w:num w:numId="6" w16cid:durableId="780953765">
    <w:abstractNumId w:val="3"/>
  </w:num>
  <w:num w:numId="7" w16cid:durableId="593128116">
    <w:abstractNumId w:val="2"/>
  </w:num>
  <w:num w:numId="8" w16cid:durableId="2034960667">
    <w:abstractNumId w:val="0"/>
  </w:num>
  <w:num w:numId="9" w16cid:durableId="73898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29"/>
    <w:rsid w:val="000171BE"/>
    <w:rsid w:val="000F458E"/>
    <w:rsid w:val="0014114E"/>
    <w:rsid w:val="00240730"/>
    <w:rsid w:val="0027797F"/>
    <w:rsid w:val="002B7756"/>
    <w:rsid w:val="00501DCC"/>
    <w:rsid w:val="005411E0"/>
    <w:rsid w:val="005557D3"/>
    <w:rsid w:val="00556221"/>
    <w:rsid w:val="00570AFD"/>
    <w:rsid w:val="005971CB"/>
    <w:rsid w:val="00700226"/>
    <w:rsid w:val="007619ED"/>
    <w:rsid w:val="007E2F92"/>
    <w:rsid w:val="00825A01"/>
    <w:rsid w:val="009A3067"/>
    <w:rsid w:val="00A87943"/>
    <w:rsid w:val="00A9365F"/>
    <w:rsid w:val="00AF2BC4"/>
    <w:rsid w:val="00BB0BDF"/>
    <w:rsid w:val="00C34569"/>
    <w:rsid w:val="00C675CD"/>
    <w:rsid w:val="00C94F58"/>
    <w:rsid w:val="00D53B3F"/>
    <w:rsid w:val="00E51DB3"/>
    <w:rsid w:val="00E72B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CDB6"/>
  <w15:chartTrackingRefBased/>
  <w15:docId w15:val="{5DAFB1ED-058B-403B-B376-864A56DA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29"/>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E72B29"/>
    <w:pPr>
      <w:ind w:left="720"/>
      <w:contextualSpacing/>
    </w:pPr>
  </w:style>
  <w:style w:type="paragraph" w:styleId="Prrafodelista">
    <w:name w:val="List Paragraph"/>
    <w:basedOn w:val="Normal"/>
    <w:link w:val="PrrafodelistaCar"/>
    <w:uiPriority w:val="34"/>
    <w:qFormat/>
    <w:rsid w:val="00E72B29"/>
    <w:pPr>
      <w:ind w:left="720"/>
      <w:contextualSpacing/>
    </w:pPr>
  </w:style>
  <w:style w:type="paragraph" w:customStyle="1" w:styleId="secciones">
    <w:name w:val="secciones"/>
    <w:basedOn w:val="Normal"/>
    <w:rsid w:val="00E72B29"/>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E72B29"/>
    <w:rPr>
      <w:color w:val="0000FF"/>
      <w:u w:val="single"/>
    </w:rPr>
  </w:style>
  <w:style w:type="character" w:styleId="Refdecomentario">
    <w:name w:val="annotation reference"/>
    <w:basedOn w:val="Fuentedeprrafopredeter"/>
    <w:uiPriority w:val="99"/>
    <w:semiHidden/>
    <w:unhideWhenUsed/>
    <w:rsid w:val="00E72B29"/>
    <w:rPr>
      <w:sz w:val="16"/>
      <w:szCs w:val="16"/>
    </w:rPr>
  </w:style>
  <w:style w:type="paragraph" w:styleId="Textocomentario">
    <w:name w:val="annotation text"/>
    <w:basedOn w:val="Normal"/>
    <w:link w:val="TextocomentarioCar"/>
    <w:uiPriority w:val="99"/>
    <w:semiHidden/>
    <w:unhideWhenUsed/>
    <w:rsid w:val="00E72B29"/>
    <w:rPr>
      <w:sz w:val="20"/>
      <w:szCs w:val="20"/>
    </w:rPr>
  </w:style>
  <w:style w:type="character" w:customStyle="1" w:styleId="TextocomentarioCar">
    <w:name w:val="Texto comentario Car"/>
    <w:basedOn w:val="Fuentedeprrafopredeter"/>
    <w:link w:val="Textocomentario"/>
    <w:uiPriority w:val="99"/>
    <w:semiHidden/>
    <w:rsid w:val="00E72B29"/>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72B29"/>
    <w:rPr>
      <w:b/>
      <w:bCs/>
    </w:rPr>
  </w:style>
  <w:style w:type="character" w:customStyle="1" w:styleId="AsuntodelcomentarioCar">
    <w:name w:val="Asunto del comentario Car"/>
    <w:basedOn w:val="TextocomentarioCar"/>
    <w:link w:val="Asuntodelcomentario"/>
    <w:uiPriority w:val="99"/>
    <w:semiHidden/>
    <w:rsid w:val="00E72B29"/>
    <w:rPr>
      <w:rFonts w:ascii="Cambria" w:eastAsia="Cambria" w:hAnsi="Cambria" w:cs="Times New Roman"/>
      <w:b/>
      <w:bCs/>
      <w:sz w:val="20"/>
      <w:szCs w:val="20"/>
      <w:lang w:val="es-ES_tradnl"/>
    </w:rPr>
  </w:style>
  <w:style w:type="character" w:customStyle="1" w:styleId="PrrafodelistaCar">
    <w:name w:val="Párrafo de lista Car"/>
    <w:link w:val="Prrafodelista"/>
    <w:uiPriority w:val="34"/>
    <w:qFormat/>
    <w:rsid w:val="0027797F"/>
    <w:rPr>
      <w:rFonts w:ascii="Cambria" w:eastAsia="Cambria" w:hAnsi="Cambria" w:cs="Times New Roman"/>
      <w:sz w:val="24"/>
      <w:szCs w:val="24"/>
      <w:lang w:val="es-ES_tradnl"/>
    </w:rPr>
  </w:style>
  <w:style w:type="character" w:styleId="Mencinsinresolver">
    <w:name w:val="Unresolved Mention"/>
    <w:basedOn w:val="Fuentedeprrafopredeter"/>
    <w:uiPriority w:val="99"/>
    <w:semiHidden/>
    <w:unhideWhenUsed/>
    <w:rsid w:val="000171BE"/>
    <w:rPr>
      <w:color w:val="605E5C"/>
      <w:shd w:val="clear" w:color="auto" w:fill="E1DFDD"/>
    </w:rPr>
  </w:style>
  <w:style w:type="character" w:styleId="Hipervnculovisitado">
    <w:name w:val="FollowedHyperlink"/>
    <w:basedOn w:val="Fuentedeprrafopredeter"/>
    <w:uiPriority w:val="99"/>
    <w:semiHidden/>
    <w:unhideWhenUsed/>
    <w:rsid w:val="00A93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raya.flores@udp.cl" TargetMode="External"/><Relationship Id="rId4" Type="http://schemas.openxmlformats.org/officeDocument/2006/relationships/numbering" Target="numbering.xml"/><Relationship Id="rId9" Type="http://schemas.openxmlformats.org/officeDocument/2006/relationships/hyperlink" Target="https://derecho.udp.cl/cms/wp-content/uploads/2023/12/MALLA-DERECH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3E3759E2067E4E89A0BD1C474DAF25" ma:contentTypeVersion="5" ma:contentTypeDescription="Crear nuevo documento." ma:contentTypeScope="" ma:versionID="f46e110672bcadbb8142ad0a9d1fc31a">
  <xsd:schema xmlns:xsd="http://www.w3.org/2001/XMLSchema" xmlns:xs="http://www.w3.org/2001/XMLSchema" xmlns:p="http://schemas.microsoft.com/office/2006/metadata/properties" xmlns:ns3="f409112b-b30d-447a-9873-0bc7725b82a0" targetNamespace="http://schemas.microsoft.com/office/2006/metadata/properties" ma:root="true" ma:fieldsID="1bb1bb06c97402a2ba78c30632531586" ns3:_="">
    <xsd:import namespace="f409112b-b30d-447a-9873-0bc7725b82a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9112b-b30d-447a-9873-0bc7725b8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F3A02-82BA-4718-8C45-B1ADA010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9112b-b30d-447a-9873-0bc7725b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6234A-C2F3-4C11-ABEB-0BB6B4E6B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458FB-20FE-4918-80F7-BB212947D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NATALIA GARCIA SWANECK</cp:lastModifiedBy>
  <cp:revision>3</cp:revision>
  <dcterms:created xsi:type="dcterms:W3CDTF">2024-05-28T19:54:00Z</dcterms:created>
  <dcterms:modified xsi:type="dcterms:W3CDTF">2025-07-01T13:56:00Z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0x0101005E3E3759E2067E4E89A0BD1C474DAF25</vt:lpwstr>
  </property>
</Properties>
</file>